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4A82E" w14:textId="0BCE26E4" w:rsidR="00F717EA" w:rsidRDefault="00C1688F">
      <w:pPr>
        <w:pStyle w:val="Standard"/>
        <w:jc w:val="center"/>
      </w:pPr>
      <w:r>
        <w:rPr>
          <w:noProof/>
        </w:rPr>
        <w:drawing>
          <wp:anchor distT="0" distB="0" distL="114300" distR="114300" simplePos="0" relativeHeight="251660288" behindDoc="0" locked="0" layoutInCell="1" allowOverlap="1" wp14:anchorId="7203FFE8" wp14:editId="1E7D646A">
            <wp:simplePos x="0" y="0"/>
            <wp:positionH relativeFrom="column">
              <wp:posOffset>205109</wp:posOffset>
            </wp:positionH>
            <wp:positionV relativeFrom="paragraph">
              <wp:posOffset>39374</wp:posOffset>
            </wp:positionV>
            <wp:extent cx="2522857" cy="685169"/>
            <wp:effectExtent l="0" t="0" r="0" b="631"/>
            <wp:wrapSquare wrapText="bothSides"/>
            <wp:docPr id="1" name="Imag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522857" cy="685169"/>
                    </a:xfrm>
                    <a:prstGeom prst="rect">
                      <a:avLst/>
                    </a:prstGeom>
                    <a:noFill/>
                    <a:ln>
                      <a:noFill/>
                      <a:prstDash/>
                    </a:ln>
                  </pic:spPr>
                </pic:pic>
              </a:graphicData>
            </a:graphic>
          </wp:anchor>
        </w:drawing>
      </w:r>
      <w:r>
        <w:t xml:space="preserve"> </w:t>
      </w:r>
      <w:r>
        <w:rPr>
          <w:noProof/>
        </w:rPr>
        <w:drawing>
          <wp:inline distT="0" distB="0" distL="0" distR="0" wp14:anchorId="4B81F72C" wp14:editId="53F42375">
            <wp:extent cx="1273594" cy="749808"/>
            <wp:effectExtent l="0" t="0" r="2756" b="0"/>
            <wp:docPr id="2" name="Image 5" descr="Aperçu de l’imag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73594" cy="749808"/>
                    </a:xfrm>
                    <a:prstGeom prst="rect">
                      <a:avLst/>
                    </a:prstGeom>
                    <a:noFill/>
                    <a:ln>
                      <a:noFill/>
                      <a:prstDash/>
                    </a:ln>
                  </pic:spPr>
                </pic:pic>
              </a:graphicData>
            </a:graphic>
          </wp:inline>
        </w:drawing>
      </w:r>
      <w:r>
        <w:t xml:space="preserve">            </w:t>
      </w:r>
      <w:r>
        <w:rPr>
          <w:noProof/>
        </w:rPr>
        <w:drawing>
          <wp:inline distT="0" distB="0" distL="0" distR="0" wp14:anchorId="58011C7D" wp14:editId="3DAED136">
            <wp:extent cx="800886" cy="770372"/>
            <wp:effectExtent l="0" t="0" r="0" b="0"/>
            <wp:docPr id="3" name="Imag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800886" cy="770372"/>
                    </a:xfrm>
                    <a:prstGeom prst="rect">
                      <a:avLst/>
                    </a:prstGeom>
                    <a:noFill/>
                    <a:ln>
                      <a:noFill/>
                      <a:prstDash/>
                    </a:ln>
                  </pic:spPr>
                </pic:pic>
              </a:graphicData>
            </a:graphic>
          </wp:inline>
        </w:drawing>
      </w:r>
    </w:p>
    <w:p w14:paraId="4B34B517" w14:textId="77777777" w:rsidR="00F717EA" w:rsidRDefault="00F717EA">
      <w:pPr>
        <w:pStyle w:val="Heading"/>
        <w:spacing w:before="40" w:after="40"/>
        <w:rPr>
          <w:rFonts w:ascii="Century Gothic" w:hAnsi="Century Gothic" w:cs="Century Gothic"/>
          <w:color w:val="000000"/>
          <w:sz w:val="24"/>
          <w:szCs w:val="20"/>
          <w:u w:val="single"/>
        </w:rPr>
      </w:pPr>
    </w:p>
    <w:p w14:paraId="40141F07" w14:textId="788E1507" w:rsidR="00F717EA" w:rsidRDefault="00C1688F">
      <w:pPr>
        <w:pStyle w:val="Heading"/>
        <w:spacing w:before="40" w:after="40"/>
      </w:pPr>
      <w:r>
        <w:rPr>
          <w:rFonts w:ascii="Century Gothic" w:hAnsi="Century Gothic" w:cs="Century Gothic"/>
          <w:color w:val="000000"/>
          <w:sz w:val="24"/>
          <w:szCs w:val="20"/>
          <w:u w:val="single"/>
        </w:rPr>
        <w:t>Année scolaire 202</w:t>
      </w:r>
      <w:r w:rsidR="00F03820">
        <w:rPr>
          <w:rFonts w:ascii="Century Gothic" w:hAnsi="Century Gothic" w:cs="Century Gothic"/>
          <w:color w:val="000000"/>
          <w:sz w:val="24"/>
          <w:szCs w:val="20"/>
          <w:u w:val="single"/>
        </w:rPr>
        <w:t>4</w:t>
      </w:r>
      <w:r>
        <w:rPr>
          <w:rFonts w:ascii="Century Gothic" w:hAnsi="Century Gothic" w:cs="Century Gothic"/>
          <w:color w:val="000000"/>
          <w:sz w:val="24"/>
          <w:szCs w:val="20"/>
          <w:u w:val="single"/>
        </w:rPr>
        <w:t>-202</w:t>
      </w:r>
      <w:r w:rsidR="00F03820">
        <w:rPr>
          <w:rFonts w:ascii="Century Gothic" w:hAnsi="Century Gothic" w:cs="Century Gothic"/>
          <w:color w:val="000000"/>
          <w:sz w:val="24"/>
          <w:szCs w:val="20"/>
          <w:u w:val="single"/>
        </w:rPr>
        <w:t>5</w:t>
      </w:r>
    </w:p>
    <w:p w14:paraId="5EF72A0E" w14:textId="77777777" w:rsidR="00F717EA" w:rsidRDefault="00F717EA">
      <w:pPr>
        <w:pStyle w:val="Heading"/>
        <w:spacing w:before="40" w:after="40"/>
        <w:jc w:val="both"/>
        <w:rPr>
          <w:rFonts w:ascii="Century Gothic" w:hAnsi="Century Gothic" w:cs="Century Gothic"/>
          <w:color w:val="000000"/>
          <w:sz w:val="20"/>
          <w:szCs w:val="20"/>
          <w:u w:val="single"/>
        </w:rPr>
      </w:pPr>
    </w:p>
    <w:p w14:paraId="4B15451C" w14:textId="77777777" w:rsidR="00F717EA" w:rsidRDefault="00C1688F">
      <w:pPr>
        <w:pStyle w:val="Heading"/>
        <w:pBdr>
          <w:top w:val="single" w:sz="4" w:space="1" w:color="000000"/>
          <w:left w:val="single" w:sz="4" w:space="4" w:color="000000"/>
          <w:bottom w:val="single" w:sz="4" w:space="1" w:color="000000"/>
          <w:right w:val="single" w:sz="4" w:space="4" w:color="000000"/>
        </w:pBdr>
        <w:shd w:val="clear" w:color="auto" w:fill="CCFFFF"/>
        <w:spacing w:before="40" w:after="60"/>
        <w:jc w:val="both"/>
        <w:rPr>
          <w:rFonts w:ascii="Century Gothic" w:eastAsia="Times New Roman" w:hAnsi="Century Gothic" w:cs="Century Gothic"/>
          <w:color w:val="000000"/>
          <w:sz w:val="24"/>
          <w:szCs w:val="20"/>
        </w:rPr>
      </w:pPr>
      <w:r>
        <w:rPr>
          <w:rFonts w:ascii="Century Gothic" w:eastAsia="Times New Roman" w:hAnsi="Century Gothic" w:cs="Century Gothic"/>
          <w:color w:val="000000"/>
          <w:sz w:val="24"/>
          <w:szCs w:val="20"/>
        </w:rPr>
        <w:t>Cahier des charges</w:t>
      </w:r>
    </w:p>
    <w:p w14:paraId="0A091DD7" w14:textId="77777777" w:rsidR="00F717EA" w:rsidRDefault="00F717EA">
      <w:pPr>
        <w:pStyle w:val="Standard"/>
        <w:spacing w:before="40" w:after="40"/>
        <w:jc w:val="both"/>
        <w:rPr>
          <w:rFonts w:ascii="Century Gothic" w:hAnsi="Century Gothic" w:cs="Century Gothic"/>
          <w:b/>
          <w:bCs/>
          <w:color w:val="000000"/>
          <w:sz w:val="6"/>
          <w:szCs w:val="20"/>
        </w:rPr>
      </w:pPr>
    </w:p>
    <w:p w14:paraId="1ACA6C57" w14:textId="77777777" w:rsidR="00F717EA" w:rsidRDefault="00C1688F">
      <w:pPr>
        <w:pStyle w:val="Titre1"/>
        <w:pBdr>
          <w:bottom w:val="single" w:sz="4" w:space="1" w:color="000000"/>
        </w:pBdr>
        <w:shd w:val="clear" w:color="auto" w:fill="FFFF99"/>
        <w:spacing w:before="40" w:after="40"/>
        <w:jc w:val="both"/>
        <w:rPr>
          <w:rFonts w:ascii="Century Gothic" w:hAnsi="Century Gothic" w:cs="Century Gothic"/>
          <w:color w:val="000000"/>
          <w:sz w:val="24"/>
          <w:szCs w:val="20"/>
        </w:rPr>
      </w:pPr>
      <w:r>
        <w:rPr>
          <w:rFonts w:ascii="Century Gothic" w:hAnsi="Century Gothic" w:cs="Century Gothic"/>
          <w:color w:val="000000"/>
          <w:sz w:val="24"/>
          <w:szCs w:val="20"/>
        </w:rPr>
        <w:t>Les objectifs du dispositif</w:t>
      </w:r>
    </w:p>
    <w:p w14:paraId="62AB1806" w14:textId="77777777" w:rsidR="00F717EA" w:rsidRDefault="00F717EA">
      <w:pPr>
        <w:pStyle w:val="Standard"/>
        <w:autoSpaceDE w:val="0"/>
        <w:spacing w:before="40" w:after="40"/>
        <w:jc w:val="both"/>
        <w:rPr>
          <w:rFonts w:ascii="Century Gothic" w:hAnsi="Century Gothic" w:cs="Century Gothic"/>
          <w:color w:val="000000"/>
          <w:sz w:val="6"/>
          <w:szCs w:val="20"/>
        </w:rPr>
      </w:pPr>
    </w:p>
    <w:p w14:paraId="7088E4C0" w14:textId="430380F6" w:rsidR="00F717EA" w:rsidRPr="00F03820" w:rsidRDefault="00C1688F" w:rsidP="00F03820">
      <w:pPr>
        <w:pStyle w:val="Standard"/>
        <w:autoSpaceDE w:val="0"/>
        <w:spacing w:before="40" w:after="40"/>
        <w:jc w:val="both"/>
        <w:rPr>
          <w:rFonts w:ascii="Century Gothic" w:hAnsi="Century Gothic" w:cs="Century Gothic"/>
          <w:color w:val="000000"/>
          <w:sz w:val="20"/>
        </w:rPr>
      </w:pPr>
      <w:r>
        <w:rPr>
          <w:rFonts w:ascii="Century Gothic" w:hAnsi="Century Gothic" w:cs="Century Gothic"/>
          <w:color w:val="000000"/>
          <w:sz w:val="20"/>
        </w:rPr>
        <w:t xml:space="preserve">Le PAC collégiens 80 </w:t>
      </w:r>
      <w:r>
        <w:rPr>
          <w:rFonts w:ascii="Century Gothic" w:hAnsi="Century Gothic" w:cs="Century Gothic"/>
          <w:color w:val="000000"/>
          <w:sz w:val="20"/>
          <w:szCs w:val="20"/>
        </w:rPr>
        <w:t>vise à :</w:t>
      </w:r>
    </w:p>
    <w:p w14:paraId="4EBC8F3D" w14:textId="7877482D" w:rsidR="00F717EA" w:rsidRDefault="00C1688F">
      <w:pPr>
        <w:pStyle w:val="Standard"/>
        <w:numPr>
          <w:ilvl w:val="0"/>
          <w:numId w:val="10"/>
        </w:numPr>
        <w:spacing w:before="40" w:after="40"/>
        <w:jc w:val="both"/>
      </w:pPr>
      <w:r>
        <w:rPr>
          <w:rFonts w:ascii="Century Gothic" w:hAnsi="Century Gothic" w:cs="Century Gothic"/>
          <w:color w:val="000000"/>
          <w:sz w:val="20"/>
          <w:szCs w:val="20"/>
        </w:rPr>
        <w:t>Faciliter la rencontre avec l'œuvre mais également avec l'artiste ou le professionnel</w:t>
      </w:r>
      <w:r w:rsidR="00F03820">
        <w:rPr>
          <w:rFonts w:ascii="Century Gothic" w:hAnsi="Century Gothic" w:cs="Century Gothic"/>
          <w:color w:val="000000"/>
          <w:sz w:val="20"/>
          <w:szCs w:val="20"/>
        </w:rPr>
        <w:t>,</w:t>
      </w:r>
      <w:r>
        <w:rPr>
          <w:rFonts w:ascii="Century Gothic" w:hAnsi="Century Gothic" w:cs="Century Gothic"/>
          <w:color w:val="000000"/>
          <w:sz w:val="20"/>
          <w:szCs w:val="20"/>
        </w:rPr>
        <w:t xml:space="preserve"> à la compétence reconnue et avec les institutions culturelles ;</w:t>
      </w:r>
    </w:p>
    <w:p w14:paraId="32CFE9CF" w14:textId="77777777" w:rsidR="00F717EA" w:rsidRDefault="00C1688F">
      <w:pPr>
        <w:pStyle w:val="Standard"/>
        <w:numPr>
          <w:ilvl w:val="0"/>
          <w:numId w:val="6"/>
        </w:numPr>
        <w:spacing w:before="40" w:after="40"/>
        <w:jc w:val="both"/>
      </w:pPr>
      <w:r>
        <w:rPr>
          <w:rFonts w:ascii="Century Gothic" w:hAnsi="Century Gothic" w:cs="Century Gothic"/>
          <w:color w:val="000000"/>
          <w:sz w:val="20"/>
          <w:szCs w:val="20"/>
        </w:rPr>
        <w:t>Développer, grâce à ces rencontres, la sensibilité artistique de l’élève et contribuer à son développement personnel ;</w:t>
      </w:r>
    </w:p>
    <w:p w14:paraId="6D496B16" w14:textId="77777777" w:rsidR="00F717EA" w:rsidRDefault="00C1688F">
      <w:pPr>
        <w:pStyle w:val="Standard"/>
        <w:numPr>
          <w:ilvl w:val="0"/>
          <w:numId w:val="6"/>
        </w:numPr>
        <w:spacing w:before="40" w:after="40"/>
        <w:jc w:val="both"/>
      </w:pPr>
      <w:r>
        <w:rPr>
          <w:rFonts w:ascii="Century Gothic" w:hAnsi="Century Gothic" w:cs="Century Gothic"/>
          <w:color w:val="000000"/>
          <w:sz w:val="20"/>
          <w:szCs w:val="20"/>
        </w:rPr>
        <w:t>Rééquilibrer l’offre culturelle et l’égalité d’accès à la culture sur le territoire départemental ;</w:t>
      </w:r>
    </w:p>
    <w:p w14:paraId="349E105F" w14:textId="77777777" w:rsidR="00F717EA" w:rsidRDefault="00C1688F">
      <w:pPr>
        <w:pStyle w:val="Standard"/>
        <w:numPr>
          <w:ilvl w:val="0"/>
          <w:numId w:val="6"/>
        </w:numPr>
        <w:spacing w:before="40" w:after="40"/>
        <w:jc w:val="both"/>
      </w:pPr>
      <w:r>
        <w:rPr>
          <w:rFonts w:ascii="Century Gothic" w:hAnsi="Century Gothic" w:cs="Century Gothic"/>
          <w:color w:val="000000"/>
          <w:sz w:val="20"/>
          <w:szCs w:val="20"/>
        </w:rPr>
        <w:t>Permettre des passerelles entre les disciplines pour croiser les regards et donner du sens aux projets.</w:t>
      </w:r>
    </w:p>
    <w:p w14:paraId="2EE6DD36" w14:textId="77777777" w:rsidR="00F717EA" w:rsidRDefault="00F717EA">
      <w:pPr>
        <w:pStyle w:val="Standard"/>
        <w:autoSpaceDE w:val="0"/>
        <w:spacing w:before="40" w:after="40"/>
        <w:jc w:val="both"/>
        <w:rPr>
          <w:rFonts w:ascii="Century Gothic" w:hAnsi="Century Gothic" w:cs="Century Gothic"/>
          <w:b/>
          <w:bCs/>
          <w:color w:val="000000"/>
          <w:sz w:val="10"/>
          <w:szCs w:val="20"/>
        </w:rPr>
      </w:pPr>
    </w:p>
    <w:p w14:paraId="69C12C25" w14:textId="77777777" w:rsidR="00F717EA" w:rsidRDefault="00C1688F">
      <w:pPr>
        <w:pStyle w:val="Textbodyindent"/>
        <w:spacing w:before="40" w:after="40"/>
        <w:ind w:firstLine="0"/>
        <w:rPr>
          <w:color w:val="000000"/>
          <w:sz w:val="20"/>
          <w:szCs w:val="20"/>
        </w:rPr>
      </w:pPr>
      <w:r>
        <w:rPr>
          <w:color w:val="000000"/>
          <w:sz w:val="20"/>
          <w:szCs w:val="20"/>
        </w:rPr>
        <w:t>Les projets s’articulent autour des domaines culturels suivants :</w:t>
      </w:r>
    </w:p>
    <w:p w14:paraId="32C764E1" w14:textId="77777777" w:rsidR="00F717EA" w:rsidRDefault="00C1688F">
      <w:pPr>
        <w:pStyle w:val="Standard"/>
        <w:numPr>
          <w:ilvl w:val="0"/>
          <w:numId w:val="11"/>
        </w:numPr>
        <w:spacing w:before="40" w:after="40"/>
        <w:jc w:val="both"/>
        <w:rPr>
          <w:rFonts w:ascii="Century Gothic" w:hAnsi="Century Gothic" w:cs="Century Gothic"/>
          <w:color w:val="000000"/>
          <w:sz w:val="20"/>
          <w:szCs w:val="20"/>
        </w:rPr>
      </w:pPr>
      <w:r>
        <w:rPr>
          <w:rFonts w:ascii="Century Gothic" w:hAnsi="Century Gothic" w:cs="Century Gothic"/>
          <w:color w:val="000000"/>
          <w:sz w:val="20"/>
          <w:szCs w:val="20"/>
        </w:rPr>
        <w:t>Lecture, écriture, oralité</w:t>
      </w:r>
    </w:p>
    <w:p w14:paraId="2675D29F" w14:textId="77777777" w:rsidR="00F717EA" w:rsidRDefault="00C1688F">
      <w:pPr>
        <w:pStyle w:val="Standard"/>
        <w:numPr>
          <w:ilvl w:val="0"/>
          <w:numId w:val="4"/>
        </w:numPr>
        <w:spacing w:before="40" w:after="40"/>
        <w:jc w:val="both"/>
        <w:rPr>
          <w:rFonts w:ascii="Century Gothic" w:hAnsi="Century Gothic" w:cs="Century Gothic"/>
          <w:color w:val="000000"/>
          <w:sz w:val="20"/>
          <w:szCs w:val="20"/>
        </w:rPr>
      </w:pPr>
      <w:r>
        <w:rPr>
          <w:rFonts w:ascii="Century Gothic" w:hAnsi="Century Gothic" w:cs="Century Gothic"/>
          <w:color w:val="000000"/>
          <w:sz w:val="20"/>
          <w:szCs w:val="20"/>
        </w:rPr>
        <w:t>Arts du spectacle (théâtre, danse, musique, cirque/arts de la rue)</w:t>
      </w:r>
    </w:p>
    <w:p w14:paraId="111DF129" w14:textId="77777777" w:rsidR="00F717EA" w:rsidRDefault="00C1688F">
      <w:pPr>
        <w:pStyle w:val="Standard"/>
        <w:numPr>
          <w:ilvl w:val="0"/>
          <w:numId w:val="4"/>
        </w:numPr>
        <w:spacing w:before="40" w:after="40"/>
        <w:jc w:val="both"/>
        <w:rPr>
          <w:rFonts w:ascii="Century Gothic" w:hAnsi="Century Gothic" w:cs="Century Gothic"/>
          <w:color w:val="000000"/>
          <w:sz w:val="20"/>
          <w:szCs w:val="20"/>
        </w:rPr>
      </w:pPr>
      <w:r>
        <w:rPr>
          <w:rFonts w:ascii="Century Gothic" w:hAnsi="Century Gothic" w:cs="Century Gothic"/>
          <w:color w:val="000000"/>
          <w:sz w:val="20"/>
          <w:szCs w:val="20"/>
        </w:rPr>
        <w:t>Arts de l’espace (paysage, architecture)</w:t>
      </w:r>
    </w:p>
    <w:p w14:paraId="44B96BBD" w14:textId="77777777" w:rsidR="00F717EA" w:rsidRDefault="00C1688F">
      <w:pPr>
        <w:pStyle w:val="Standard"/>
        <w:numPr>
          <w:ilvl w:val="0"/>
          <w:numId w:val="4"/>
        </w:numPr>
        <w:spacing w:before="40" w:after="40"/>
        <w:jc w:val="both"/>
        <w:rPr>
          <w:rFonts w:ascii="Century Gothic" w:hAnsi="Century Gothic" w:cs="Century Gothic"/>
          <w:color w:val="000000"/>
          <w:sz w:val="20"/>
          <w:szCs w:val="20"/>
        </w:rPr>
      </w:pPr>
      <w:r>
        <w:rPr>
          <w:rFonts w:ascii="Century Gothic" w:hAnsi="Century Gothic" w:cs="Century Gothic"/>
          <w:color w:val="000000"/>
          <w:sz w:val="20"/>
          <w:szCs w:val="20"/>
        </w:rPr>
        <w:t>Arts plastiques et visuel (photographie…)</w:t>
      </w:r>
    </w:p>
    <w:p w14:paraId="18671432" w14:textId="77777777" w:rsidR="00F717EA" w:rsidRDefault="00C1688F">
      <w:pPr>
        <w:pStyle w:val="Standard"/>
        <w:numPr>
          <w:ilvl w:val="0"/>
          <w:numId w:val="4"/>
        </w:numPr>
        <w:spacing w:before="40" w:after="40"/>
        <w:jc w:val="both"/>
        <w:rPr>
          <w:rFonts w:ascii="Century Gothic" w:hAnsi="Century Gothic" w:cs="Century Gothic"/>
          <w:color w:val="000000"/>
          <w:sz w:val="20"/>
          <w:szCs w:val="20"/>
        </w:rPr>
      </w:pPr>
      <w:r>
        <w:rPr>
          <w:rFonts w:ascii="Century Gothic" w:hAnsi="Century Gothic" w:cs="Century Gothic"/>
          <w:color w:val="000000"/>
          <w:sz w:val="20"/>
          <w:szCs w:val="20"/>
        </w:rPr>
        <w:t>Cinéma / audiovisuel (en complément du dispositif Collège au Cinéma)</w:t>
      </w:r>
    </w:p>
    <w:p w14:paraId="457E702C" w14:textId="77777777" w:rsidR="00F717EA" w:rsidRDefault="00C1688F">
      <w:pPr>
        <w:pStyle w:val="Standard"/>
        <w:numPr>
          <w:ilvl w:val="0"/>
          <w:numId w:val="4"/>
        </w:numPr>
        <w:spacing w:before="40" w:after="40"/>
        <w:jc w:val="both"/>
        <w:rPr>
          <w:rFonts w:ascii="Century Gothic" w:hAnsi="Century Gothic" w:cs="Century Gothic"/>
          <w:color w:val="000000"/>
          <w:sz w:val="20"/>
          <w:szCs w:val="20"/>
        </w:rPr>
      </w:pPr>
      <w:r>
        <w:rPr>
          <w:rFonts w:ascii="Century Gothic" w:hAnsi="Century Gothic" w:cs="Century Gothic"/>
          <w:color w:val="000000"/>
          <w:sz w:val="20"/>
          <w:szCs w:val="20"/>
        </w:rPr>
        <w:t>Patrimoine et archéologie (patrimoine, archives, mémoire collective, archéologie)</w:t>
      </w:r>
    </w:p>
    <w:p w14:paraId="1EA20FB1" w14:textId="7850D7E5" w:rsidR="00F717EA" w:rsidRDefault="00C1688F">
      <w:pPr>
        <w:pStyle w:val="Standard"/>
        <w:numPr>
          <w:ilvl w:val="0"/>
          <w:numId w:val="4"/>
        </w:numPr>
        <w:spacing w:before="40" w:after="40"/>
        <w:jc w:val="both"/>
      </w:pPr>
      <w:r>
        <w:rPr>
          <w:rFonts w:ascii="Century Gothic" w:hAnsi="Century Gothic" w:cs="Century Gothic"/>
          <w:color w:val="000000"/>
          <w:sz w:val="20"/>
          <w:szCs w:val="20"/>
        </w:rPr>
        <w:t>Arts et Sciences</w:t>
      </w:r>
      <w:r w:rsidR="00182F53">
        <w:rPr>
          <w:rFonts w:ascii="Century Gothic" w:hAnsi="Century Gothic" w:cs="Century Gothic"/>
          <w:color w:val="000000"/>
          <w:sz w:val="20"/>
          <w:szCs w:val="20"/>
        </w:rPr>
        <w:t> : l</w:t>
      </w:r>
      <w:r w:rsidR="00182F53" w:rsidRPr="00182F53">
        <w:rPr>
          <w:rFonts w:ascii="Century Gothic" w:hAnsi="Century Gothic" w:cs="Century Gothic"/>
          <w:color w:val="000000"/>
          <w:sz w:val="20"/>
          <w:szCs w:val="20"/>
        </w:rPr>
        <w:t>es projets Arts et Sciences doivent faire intervenir au moins un professionnel qualifié dans le domaine des Arts</w:t>
      </w:r>
      <w:r w:rsidR="00182F53">
        <w:rPr>
          <w:rFonts w:ascii="Century Gothic" w:hAnsi="Century Gothic" w:cs="Century Gothic"/>
          <w:color w:val="000000"/>
          <w:sz w:val="20"/>
          <w:szCs w:val="20"/>
        </w:rPr>
        <w:t xml:space="preserve"> en complément de la dimension scientifique.</w:t>
      </w:r>
    </w:p>
    <w:p w14:paraId="4A40CC9F" w14:textId="77777777" w:rsidR="00F717EA" w:rsidRDefault="00C1688F">
      <w:pPr>
        <w:pStyle w:val="Standard"/>
        <w:numPr>
          <w:ilvl w:val="0"/>
          <w:numId w:val="4"/>
        </w:numPr>
        <w:spacing w:before="40" w:after="40"/>
        <w:jc w:val="both"/>
        <w:rPr>
          <w:rFonts w:ascii="Century Gothic" w:hAnsi="Century Gothic" w:cs="Century Gothic"/>
          <w:color w:val="000000"/>
          <w:sz w:val="20"/>
          <w:szCs w:val="20"/>
        </w:rPr>
      </w:pPr>
      <w:r>
        <w:rPr>
          <w:rFonts w:ascii="Century Gothic" w:hAnsi="Century Gothic" w:cs="Century Gothic"/>
          <w:color w:val="000000"/>
          <w:sz w:val="20"/>
          <w:szCs w:val="20"/>
        </w:rPr>
        <w:t>Éducation aux médias et à l’information</w:t>
      </w:r>
    </w:p>
    <w:p w14:paraId="32F6C901" w14:textId="77777777" w:rsidR="00F717EA" w:rsidRDefault="00F717EA">
      <w:pPr>
        <w:pStyle w:val="Standard"/>
        <w:spacing w:before="40" w:after="40"/>
        <w:jc w:val="both"/>
        <w:rPr>
          <w:rFonts w:ascii="Century Gothic" w:hAnsi="Century Gothic" w:cs="Century Gothic"/>
          <w:b/>
          <w:bCs/>
          <w:color w:val="000000"/>
          <w:sz w:val="10"/>
          <w:szCs w:val="20"/>
        </w:rPr>
      </w:pPr>
    </w:p>
    <w:p w14:paraId="4089EBA7" w14:textId="77777777" w:rsidR="00F717EA" w:rsidRDefault="00C1688F">
      <w:pPr>
        <w:pStyle w:val="Titre1"/>
        <w:pBdr>
          <w:bottom w:val="single" w:sz="4" w:space="1" w:color="000000"/>
        </w:pBdr>
        <w:shd w:val="clear" w:color="auto" w:fill="FFFF99"/>
        <w:spacing w:before="40" w:after="40"/>
        <w:jc w:val="both"/>
        <w:rPr>
          <w:rFonts w:ascii="Century Gothic" w:hAnsi="Century Gothic" w:cs="Century Gothic"/>
          <w:color w:val="000000"/>
          <w:sz w:val="24"/>
          <w:szCs w:val="20"/>
        </w:rPr>
      </w:pPr>
      <w:r>
        <w:rPr>
          <w:rFonts w:ascii="Century Gothic" w:hAnsi="Century Gothic" w:cs="Century Gothic"/>
          <w:color w:val="000000"/>
          <w:sz w:val="24"/>
          <w:szCs w:val="20"/>
        </w:rPr>
        <w:t>Le dispositif</w:t>
      </w:r>
    </w:p>
    <w:p w14:paraId="062239AB" w14:textId="4E8EA468" w:rsidR="00F717EA" w:rsidRDefault="00C1688F">
      <w:pPr>
        <w:pStyle w:val="Standard"/>
        <w:autoSpaceDE w:val="0"/>
        <w:spacing w:before="40" w:after="40"/>
        <w:jc w:val="both"/>
        <w:rPr>
          <w:rFonts w:ascii="Century Gothic" w:hAnsi="Century Gothic" w:cs="Century Gothic"/>
          <w:color w:val="000000"/>
          <w:sz w:val="20"/>
        </w:rPr>
      </w:pPr>
      <w:r>
        <w:rPr>
          <w:rFonts w:ascii="Century Gothic" w:hAnsi="Century Gothic" w:cs="Century Gothic"/>
          <w:color w:val="000000"/>
          <w:sz w:val="20"/>
        </w:rPr>
        <w:t xml:space="preserve">Le dispositif PAC </w:t>
      </w:r>
      <w:r w:rsidR="00E717A2">
        <w:rPr>
          <w:rFonts w:ascii="Century Gothic" w:hAnsi="Century Gothic" w:cs="Century Gothic"/>
          <w:color w:val="000000"/>
          <w:sz w:val="20"/>
        </w:rPr>
        <w:t>c</w:t>
      </w:r>
      <w:r>
        <w:rPr>
          <w:rFonts w:ascii="Century Gothic" w:hAnsi="Century Gothic" w:cs="Century Gothic"/>
          <w:color w:val="000000"/>
          <w:sz w:val="20"/>
        </w:rPr>
        <w:t>ollégiens 80 repose sur trois niveaux.</w:t>
      </w:r>
    </w:p>
    <w:p w14:paraId="6A0AF9FC" w14:textId="6A834087" w:rsidR="00F717EA" w:rsidRDefault="00C1688F">
      <w:pPr>
        <w:pStyle w:val="Standard"/>
        <w:autoSpaceDE w:val="0"/>
        <w:spacing w:before="40" w:after="40"/>
        <w:ind w:left="708"/>
        <w:jc w:val="both"/>
        <w:rPr>
          <w:rFonts w:ascii="Century Gothic" w:hAnsi="Century Gothic" w:cs="Century Gothic"/>
          <w:color w:val="000000"/>
          <w:sz w:val="20"/>
        </w:rPr>
      </w:pPr>
      <w:r>
        <w:rPr>
          <w:rFonts w:ascii="Century Gothic" w:hAnsi="Century Gothic" w:cs="Century Gothic"/>
          <w:color w:val="000000"/>
          <w:sz w:val="20"/>
        </w:rPr>
        <w:t>- Niveau 1, les « Rendez-vous culturels », ouvert</w:t>
      </w:r>
      <w:r w:rsidR="00166D0A">
        <w:rPr>
          <w:rFonts w:ascii="Century Gothic" w:hAnsi="Century Gothic" w:cs="Century Gothic"/>
          <w:color w:val="000000"/>
          <w:sz w:val="20"/>
        </w:rPr>
        <w:t>s</w:t>
      </w:r>
      <w:r>
        <w:rPr>
          <w:rFonts w:ascii="Century Gothic" w:hAnsi="Century Gothic" w:cs="Century Gothic"/>
          <w:color w:val="000000"/>
          <w:sz w:val="20"/>
        </w:rPr>
        <w:t xml:space="preserve"> à tous les collégiens du département </w:t>
      </w:r>
      <w:r w:rsidR="004619D1">
        <w:rPr>
          <w:rFonts w:ascii="Century Gothic" w:hAnsi="Century Gothic" w:cs="Century Gothic"/>
          <w:color w:val="000000"/>
          <w:sz w:val="20"/>
        </w:rPr>
        <w:t>et la « Scène au collège » ;</w:t>
      </w:r>
    </w:p>
    <w:p w14:paraId="42252079" w14:textId="77777777" w:rsidR="00F717EA" w:rsidRDefault="00C1688F">
      <w:pPr>
        <w:pStyle w:val="Standard"/>
        <w:autoSpaceDE w:val="0"/>
        <w:spacing w:before="40" w:after="40"/>
        <w:ind w:left="708"/>
        <w:jc w:val="both"/>
        <w:rPr>
          <w:rFonts w:ascii="Century Gothic" w:hAnsi="Century Gothic" w:cs="Century Gothic"/>
          <w:color w:val="000000"/>
          <w:sz w:val="20"/>
        </w:rPr>
      </w:pPr>
      <w:r>
        <w:rPr>
          <w:rFonts w:ascii="Century Gothic" w:hAnsi="Century Gothic" w:cs="Century Gothic"/>
          <w:color w:val="000000"/>
          <w:sz w:val="20"/>
        </w:rPr>
        <w:t>- Niveau 2, les « Pratiques artistiques et culturelles », dans le cadre d’un appel à projet ;</w:t>
      </w:r>
    </w:p>
    <w:p w14:paraId="4E2CE706" w14:textId="77777777" w:rsidR="009418C0" w:rsidRDefault="00C1688F" w:rsidP="009418C0">
      <w:pPr>
        <w:pStyle w:val="Standard"/>
        <w:autoSpaceDE w:val="0"/>
        <w:spacing w:before="40" w:after="40"/>
        <w:ind w:left="708"/>
        <w:jc w:val="both"/>
        <w:rPr>
          <w:rFonts w:ascii="Century Gothic" w:hAnsi="Century Gothic" w:cs="Century Gothic"/>
          <w:sz w:val="20"/>
        </w:rPr>
      </w:pPr>
      <w:r>
        <w:rPr>
          <w:rFonts w:ascii="Century Gothic" w:hAnsi="Century Gothic" w:cs="Century Gothic"/>
          <w:color w:val="000000"/>
          <w:sz w:val="20"/>
        </w:rPr>
        <w:t xml:space="preserve">- Niveau 3, un « artiste au collège », </w:t>
      </w:r>
      <w:r>
        <w:rPr>
          <w:rFonts w:ascii="Century Gothic" w:hAnsi="Century Gothic" w:cs="Century Gothic"/>
          <w:sz w:val="20"/>
        </w:rPr>
        <w:t>dans le cadre d’un appel à projet.</w:t>
      </w:r>
    </w:p>
    <w:p w14:paraId="2199BE00" w14:textId="77777777" w:rsidR="009418C0" w:rsidRDefault="009418C0" w:rsidP="009418C0">
      <w:pPr>
        <w:pStyle w:val="Standard"/>
        <w:autoSpaceDE w:val="0"/>
        <w:spacing w:before="40" w:after="40"/>
        <w:jc w:val="both"/>
        <w:rPr>
          <w:rFonts w:ascii="Century Gothic" w:hAnsi="Century Gothic" w:cs="Century Gothic"/>
          <w:sz w:val="20"/>
        </w:rPr>
      </w:pPr>
    </w:p>
    <w:p w14:paraId="4EE7D5A7" w14:textId="2292A968" w:rsidR="00F717EA" w:rsidRPr="009418C0" w:rsidRDefault="005B4C92" w:rsidP="009418C0">
      <w:pPr>
        <w:pStyle w:val="Standard"/>
        <w:autoSpaceDE w:val="0"/>
        <w:spacing w:before="40" w:after="40"/>
        <w:jc w:val="both"/>
        <w:rPr>
          <w:rFonts w:ascii="Century Gothic" w:hAnsi="Century Gothic" w:cs="Century Gothic"/>
          <w:b/>
          <w:color w:val="000000"/>
          <w:sz w:val="22"/>
          <w:szCs w:val="22"/>
          <w:u w:val="single"/>
        </w:rPr>
      </w:pPr>
      <w:r w:rsidRPr="009418C0">
        <w:rPr>
          <w:rFonts w:ascii="Century Gothic" w:hAnsi="Century Gothic" w:cs="Century Gothic"/>
          <w:b/>
          <w:color w:val="000000"/>
          <w:sz w:val="22"/>
          <w:szCs w:val="22"/>
          <w:u w:val="single"/>
        </w:rPr>
        <w:t xml:space="preserve">PAC </w:t>
      </w:r>
      <w:r w:rsidR="00E717A2">
        <w:rPr>
          <w:rFonts w:ascii="Century Gothic" w:hAnsi="Century Gothic" w:cs="Century Gothic"/>
          <w:b/>
          <w:color w:val="000000"/>
          <w:sz w:val="22"/>
          <w:szCs w:val="22"/>
          <w:u w:val="single"/>
        </w:rPr>
        <w:t>c</w:t>
      </w:r>
      <w:r w:rsidRPr="009418C0">
        <w:rPr>
          <w:rFonts w:ascii="Century Gothic" w:hAnsi="Century Gothic" w:cs="Century Gothic"/>
          <w:b/>
          <w:color w:val="000000"/>
          <w:sz w:val="22"/>
          <w:szCs w:val="22"/>
          <w:u w:val="single"/>
        </w:rPr>
        <w:t xml:space="preserve">ollégiens 80 </w:t>
      </w:r>
      <w:r w:rsidR="00E717A2">
        <w:rPr>
          <w:rFonts w:ascii="Century Gothic" w:hAnsi="Century Gothic" w:cs="Century Gothic"/>
          <w:b/>
          <w:color w:val="000000"/>
          <w:sz w:val="22"/>
          <w:szCs w:val="22"/>
          <w:u w:val="single"/>
        </w:rPr>
        <w:t>n</w:t>
      </w:r>
      <w:r w:rsidRPr="009418C0">
        <w:rPr>
          <w:rFonts w:ascii="Century Gothic" w:hAnsi="Century Gothic" w:cs="Century Gothic"/>
          <w:b/>
          <w:color w:val="000000"/>
          <w:sz w:val="22"/>
          <w:szCs w:val="22"/>
          <w:u w:val="single"/>
        </w:rPr>
        <w:t>iveau 1</w:t>
      </w:r>
    </w:p>
    <w:p w14:paraId="2EFC4FE5" w14:textId="77777777" w:rsidR="00F717EA" w:rsidRDefault="00F717EA">
      <w:pPr>
        <w:pStyle w:val="Standard"/>
        <w:rPr>
          <w:color w:val="000000"/>
          <w:sz w:val="20"/>
          <w:szCs w:val="20"/>
        </w:rPr>
      </w:pPr>
    </w:p>
    <w:p w14:paraId="6757217D" w14:textId="31A8178D" w:rsidR="005B4C92" w:rsidRPr="009418C0" w:rsidRDefault="005B4C92" w:rsidP="005B4C92">
      <w:pPr>
        <w:pStyle w:val="Textbodyindent"/>
        <w:numPr>
          <w:ilvl w:val="0"/>
          <w:numId w:val="22"/>
        </w:numPr>
        <w:spacing w:before="40" w:after="40"/>
        <w:rPr>
          <w:b/>
          <w:bCs/>
          <w:color w:val="000000"/>
          <w:sz w:val="20"/>
          <w:szCs w:val="20"/>
        </w:rPr>
      </w:pPr>
      <w:r w:rsidRPr="009418C0">
        <w:rPr>
          <w:b/>
          <w:bCs/>
          <w:color w:val="000000"/>
          <w:sz w:val="20"/>
          <w:szCs w:val="20"/>
        </w:rPr>
        <w:t>Les « Rendez-vous culturels » (</w:t>
      </w:r>
      <w:r w:rsidR="00E717A2">
        <w:rPr>
          <w:b/>
          <w:bCs/>
          <w:color w:val="000000"/>
          <w:sz w:val="20"/>
          <w:szCs w:val="20"/>
        </w:rPr>
        <w:t>n</w:t>
      </w:r>
      <w:r w:rsidRPr="009418C0">
        <w:rPr>
          <w:b/>
          <w:bCs/>
          <w:color w:val="000000"/>
          <w:sz w:val="20"/>
          <w:szCs w:val="20"/>
        </w:rPr>
        <w:t>iveau 1)</w:t>
      </w:r>
    </w:p>
    <w:p w14:paraId="2E88BF3E" w14:textId="77777777" w:rsidR="005B4C92" w:rsidRDefault="005B4C92" w:rsidP="005B4C92">
      <w:pPr>
        <w:pStyle w:val="Textbodyindent"/>
        <w:spacing w:before="40" w:after="40"/>
        <w:ind w:firstLine="0"/>
        <w:rPr>
          <w:color w:val="000000"/>
          <w:sz w:val="20"/>
          <w:szCs w:val="20"/>
        </w:rPr>
      </w:pPr>
    </w:p>
    <w:p w14:paraId="63AA3A12" w14:textId="3039A557" w:rsidR="00F717EA" w:rsidRPr="00182F53" w:rsidRDefault="00C1688F" w:rsidP="005B4C92">
      <w:pPr>
        <w:pStyle w:val="Textbodyindent"/>
        <w:spacing w:before="40" w:after="40"/>
        <w:ind w:firstLine="0"/>
        <w:rPr>
          <w:color w:val="000000"/>
          <w:sz w:val="20"/>
          <w:szCs w:val="20"/>
        </w:rPr>
      </w:pPr>
      <w:r w:rsidRPr="00182F53">
        <w:rPr>
          <w:color w:val="000000"/>
          <w:sz w:val="20"/>
          <w:szCs w:val="20"/>
        </w:rPr>
        <w:t>Les Rendez-vous culturels reposent sur le principe d’une sensibilisation de tous les élèves à la culture et à l’art. Ils prennent la forme d’une rencontre avec un artiste, une œuvre,</w:t>
      </w:r>
      <w:r w:rsidR="005B4C92">
        <w:rPr>
          <w:color w:val="000000"/>
          <w:sz w:val="20"/>
          <w:szCs w:val="20"/>
        </w:rPr>
        <w:t xml:space="preserve"> </w:t>
      </w:r>
      <w:r w:rsidRPr="00182F53">
        <w:rPr>
          <w:color w:val="000000"/>
          <w:sz w:val="20"/>
          <w:szCs w:val="20"/>
        </w:rPr>
        <w:t>un lieu, un métier et particulièrement les métiers d’art.</w:t>
      </w:r>
    </w:p>
    <w:p w14:paraId="720E4064" w14:textId="77777777" w:rsidR="00F717EA" w:rsidRDefault="00C1688F">
      <w:pPr>
        <w:pStyle w:val="Textbodyindent"/>
        <w:spacing w:before="40" w:after="40"/>
        <w:ind w:firstLine="0"/>
        <w:rPr>
          <w:color w:val="000000"/>
          <w:sz w:val="20"/>
          <w:szCs w:val="20"/>
        </w:rPr>
      </w:pPr>
      <w:r>
        <w:rPr>
          <w:color w:val="000000"/>
          <w:sz w:val="20"/>
          <w:szCs w:val="20"/>
        </w:rPr>
        <w:t xml:space="preserve">Ils s’appuient sur les établissements culturels du Département que sont la Bibliothèque Départementale de la Somme, les Archives départementales, l’Historial de la Grande Guerre, </w:t>
      </w:r>
      <w:r>
        <w:rPr>
          <w:color w:val="000000"/>
          <w:sz w:val="20"/>
          <w:szCs w:val="20"/>
        </w:rPr>
        <w:lastRenderedPageBreak/>
        <w:t xml:space="preserve">le Parc archéologique de Samara, le Centre archéologique départemental de Ribemont sur Ancre, le centre culturel de l’Abbaye de Saint-Riquier. </w:t>
      </w:r>
    </w:p>
    <w:p w14:paraId="21131313" w14:textId="210F2CC1" w:rsidR="009761E9" w:rsidRDefault="00C1688F">
      <w:pPr>
        <w:pStyle w:val="Textbodyindent"/>
        <w:spacing w:before="40" w:after="40"/>
        <w:ind w:firstLine="0"/>
        <w:rPr>
          <w:color w:val="000000"/>
          <w:sz w:val="20"/>
          <w:szCs w:val="20"/>
        </w:rPr>
      </w:pPr>
      <w:r>
        <w:rPr>
          <w:color w:val="000000"/>
          <w:sz w:val="20"/>
          <w:szCs w:val="20"/>
        </w:rPr>
        <w:t>Les établissements peuvent également faire appel aux différentes structures culturelles partenaires identifiées sur ADAGE. Un Rendez-vous culturel peut associer plusieurs domaines artistiques et culturels</w:t>
      </w:r>
      <w:r w:rsidR="009761E9">
        <w:rPr>
          <w:color w:val="000000"/>
          <w:sz w:val="20"/>
          <w:szCs w:val="20"/>
        </w:rPr>
        <w:t xml:space="preserve"> ainsi que plusieurs structures culturelles.</w:t>
      </w:r>
    </w:p>
    <w:p w14:paraId="6B9A5C61" w14:textId="77777777" w:rsidR="00F717EA" w:rsidRDefault="00F717EA">
      <w:pPr>
        <w:pStyle w:val="Textbodyindent"/>
        <w:spacing w:before="40" w:after="40"/>
        <w:ind w:firstLine="0"/>
        <w:rPr>
          <w:color w:val="000000"/>
          <w:sz w:val="20"/>
          <w:szCs w:val="20"/>
        </w:rPr>
      </w:pPr>
    </w:p>
    <w:p w14:paraId="58746034" w14:textId="27F88610" w:rsidR="00037290" w:rsidRPr="002F2FAD" w:rsidRDefault="00C1688F">
      <w:pPr>
        <w:pStyle w:val="Textbodyindent"/>
        <w:spacing w:before="40" w:after="40"/>
        <w:ind w:firstLine="0"/>
        <w:rPr>
          <w:color w:val="000000"/>
          <w:sz w:val="20"/>
          <w:szCs w:val="20"/>
        </w:rPr>
      </w:pPr>
      <w:r w:rsidRPr="002F2FAD">
        <w:rPr>
          <w:color w:val="000000"/>
          <w:sz w:val="20"/>
          <w:szCs w:val="20"/>
        </w:rPr>
        <w:t xml:space="preserve">Les projets déposés concernent </w:t>
      </w:r>
      <w:r w:rsidR="005307C4" w:rsidRPr="002F2FAD">
        <w:rPr>
          <w:color w:val="000000"/>
          <w:sz w:val="20"/>
          <w:szCs w:val="20"/>
        </w:rPr>
        <w:t>l</w:t>
      </w:r>
      <w:r w:rsidRPr="002F2FAD">
        <w:rPr>
          <w:color w:val="000000"/>
          <w:sz w:val="20"/>
          <w:szCs w:val="20"/>
        </w:rPr>
        <w:t>es groupes</w:t>
      </w:r>
      <w:r w:rsidR="005307C4" w:rsidRPr="002F2FAD">
        <w:rPr>
          <w:color w:val="000000"/>
          <w:sz w:val="20"/>
          <w:szCs w:val="20"/>
        </w:rPr>
        <w:t xml:space="preserve"> d’enseignement :</w:t>
      </w:r>
    </w:p>
    <w:p w14:paraId="1AF832A1" w14:textId="0AEBA8AA" w:rsidR="00037290" w:rsidRPr="002F2FAD" w:rsidRDefault="00037290" w:rsidP="00037290">
      <w:pPr>
        <w:pStyle w:val="Textbodyindent"/>
        <w:numPr>
          <w:ilvl w:val="0"/>
          <w:numId w:val="29"/>
        </w:numPr>
        <w:spacing w:before="40" w:after="40"/>
        <w:rPr>
          <w:color w:val="000000"/>
          <w:sz w:val="20"/>
          <w:szCs w:val="20"/>
        </w:rPr>
      </w:pPr>
      <w:r w:rsidRPr="002F2FAD">
        <w:rPr>
          <w:color w:val="000000"/>
          <w:sz w:val="20"/>
          <w:szCs w:val="20"/>
        </w:rPr>
        <w:t>Classe-type ;</w:t>
      </w:r>
    </w:p>
    <w:p w14:paraId="29B58AAE" w14:textId="2D0ACB54" w:rsidR="00037290" w:rsidRPr="002F2FAD" w:rsidRDefault="00037290" w:rsidP="00037290">
      <w:pPr>
        <w:pStyle w:val="Textbodyindent"/>
        <w:numPr>
          <w:ilvl w:val="0"/>
          <w:numId w:val="29"/>
        </w:numPr>
        <w:spacing w:before="40" w:after="40"/>
        <w:rPr>
          <w:color w:val="000000"/>
          <w:sz w:val="20"/>
          <w:szCs w:val="20"/>
        </w:rPr>
      </w:pPr>
      <w:r w:rsidRPr="002F2FAD">
        <w:rPr>
          <w:color w:val="000000"/>
          <w:sz w:val="20"/>
          <w:szCs w:val="20"/>
        </w:rPr>
        <w:t>Classe de langues anciennes et de langues vivantes ;</w:t>
      </w:r>
    </w:p>
    <w:p w14:paraId="7751FB7A" w14:textId="2A415D4C" w:rsidR="00037290" w:rsidRPr="002F2FAD" w:rsidRDefault="005307C4" w:rsidP="00037290">
      <w:pPr>
        <w:pStyle w:val="Textbodyindent"/>
        <w:numPr>
          <w:ilvl w:val="0"/>
          <w:numId w:val="29"/>
        </w:numPr>
        <w:spacing w:before="40" w:after="40"/>
        <w:rPr>
          <w:color w:val="000000"/>
          <w:sz w:val="20"/>
          <w:szCs w:val="20"/>
        </w:rPr>
      </w:pPr>
      <w:r w:rsidRPr="002F2FAD">
        <w:rPr>
          <w:color w:val="000000"/>
          <w:sz w:val="20"/>
          <w:szCs w:val="20"/>
        </w:rPr>
        <w:t>Groupes</w:t>
      </w:r>
      <w:r w:rsidR="00037290" w:rsidRPr="002F2FAD">
        <w:rPr>
          <w:color w:val="000000"/>
          <w:sz w:val="20"/>
          <w:szCs w:val="20"/>
        </w:rPr>
        <w:t xml:space="preserve"> de français et maths</w:t>
      </w:r>
      <w:r w:rsidRPr="002F2FAD">
        <w:rPr>
          <w:color w:val="000000"/>
          <w:sz w:val="20"/>
          <w:szCs w:val="20"/>
        </w:rPr>
        <w:t xml:space="preserve"> en 6</w:t>
      </w:r>
      <w:r w:rsidRPr="002F2FAD">
        <w:rPr>
          <w:color w:val="000000"/>
          <w:sz w:val="20"/>
          <w:szCs w:val="20"/>
          <w:vertAlign w:val="superscript"/>
        </w:rPr>
        <w:t>e</w:t>
      </w:r>
      <w:r w:rsidRPr="002F2FAD">
        <w:rPr>
          <w:color w:val="000000"/>
          <w:sz w:val="20"/>
          <w:szCs w:val="20"/>
        </w:rPr>
        <w:t xml:space="preserve"> et 5</w:t>
      </w:r>
      <w:r w:rsidRPr="002F2FAD">
        <w:rPr>
          <w:color w:val="000000"/>
          <w:sz w:val="20"/>
          <w:szCs w:val="20"/>
          <w:vertAlign w:val="superscript"/>
        </w:rPr>
        <w:t>e</w:t>
      </w:r>
      <w:r w:rsidR="00037290" w:rsidRPr="002F2FAD">
        <w:rPr>
          <w:color w:val="000000"/>
          <w:sz w:val="20"/>
          <w:szCs w:val="20"/>
        </w:rPr>
        <w:t>.</w:t>
      </w:r>
    </w:p>
    <w:p w14:paraId="2DD883F8" w14:textId="77777777" w:rsidR="00037290" w:rsidRDefault="00037290" w:rsidP="00037290">
      <w:pPr>
        <w:pStyle w:val="Textbodyindent"/>
        <w:spacing w:before="40" w:after="40"/>
        <w:ind w:left="720" w:firstLine="0"/>
        <w:rPr>
          <w:color w:val="000000"/>
          <w:sz w:val="20"/>
          <w:szCs w:val="20"/>
        </w:rPr>
      </w:pPr>
    </w:p>
    <w:p w14:paraId="3891CB66" w14:textId="54310321" w:rsidR="009761E9" w:rsidRDefault="00C1688F">
      <w:pPr>
        <w:pStyle w:val="Textbodyindent"/>
        <w:spacing w:before="40" w:after="40"/>
        <w:ind w:firstLine="0"/>
        <w:rPr>
          <w:color w:val="000000"/>
          <w:sz w:val="20"/>
          <w:szCs w:val="20"/>
        </w:rPr>
      </w:pPr>
      <w:r>
        <w:rPr>
          <w:color w:val="000000"/>
          <w:sz w:val="20"/>
          <w:szCs w:val="20"/>
        </w:rPr>
        <w:t xml:space="preserve">Le nombre de classes concernées par un projet au sein du collège n’est pas limité. </w:t>
      </w:r>
    </w:p>
    <w:p w14:paraId="531E4937" w14:textId="77777777" w:rsidR="000E52B4" w:rsidRDefault="000E52B4">
      <w:pPr>
        <w:pStyle w:val="Textbodyindent"/>
        <w:spacing w:before="40" w:after="40"/>
        <w:ind w:firstLine="0"/>
        <w:rPr>
          <w:color w:val="000000"/>
          <w:sz w:val="20"/>
          <w:szCs w:val="20"/>
        </w:rPr>
      </w:pPr>
    </w:p>
    <w:p w14:paraId="1FF3CC18" w14:textId="2A8CC00C" w:rsidR="009761E9" w:rsidRDefault="000E52B4" w:rsidP="000E52B4">
      <w:pPr>
        <w:pStyle w:val="Corpsdetexte2"/>
        <w:spacing w:before="40" w:after="40"/>
        <w:jc w:val="both"/>
      </w:pPr>
      <w:r>
        <w:t xml:space="preserve">Le chef d’établissement </w:t>
      </w:r>
      <w:r w:rsidR="005B4C92">
        <w:t xml:space="preserve">garanti l’articulation cohérente des projets avec le projet d’établissement et s’assure </w:t>
      </w:r>
      <w:r>
        <w:t xml:space="preserve">de la répartition des moyens accordés entre les différentes </w:t>
      </w:r>
      <w:r>
        <w:rPr>
          <w:rFonts w:eastAsia="Times New Roman"/>
        </w:rPr>
        <w:t>action</w:t>
      </w:r>
      <w:r>
        <w:t>s.</w:t>
      </w:r>
    </w:p>
    <w:p w14:paraId="1E4E94A3" w14:textId="77777777" w:rsidR="000E52B4" w:rsidRDefault="000E52B4" w:rsidP="009761E9">
      <w:pPr>
        <w:pStyle w:val="Textbodyindent"/>
        <w:spacing w:before="40" w:after="40"/>
        <w:ind w:firstLine="0"/>
        <w:rPr>
          <w:color w:val="000000"/>
          <w:sz w:val="20"/>
          <w:szCs w:val="20"/>
        </w:rPr>
      </w:pPr>
    </w:p>
    <w:p w14:paraId="214163A3" w14:textId="2F79AF74" w:rsidR="009761E9" w:rsidRDefault="000E52B4" w:rsidP="009761E9">
      <w:pPr>
        <w:pStyle w:val="Textbodyindent"/>
        <w:spacing w:before="40" w:after="40"/>
        <w:ind w:firstLine="0"/>
      </w:pPr>
      <w:r>
        <w:rPr>
          <w:b/>
          <w:bCs/>
          <w:color w:val="000000"/>
          <w:sz w:val="20"/>
          <w:szCs w:val="20"/>
        </w:rPr>
        <w:t xml:space="preserve">Les projets </w:t>
      </w:r>
      <w:proofErr w:type="spellStart"/>
      <w:r>
        <w:rPr>
          <w:b/>
          <w:bCs/>
          <w:color w:val="000000"/>
          <w:sz w:val="20"/>
          <w:szCs w:val="20"/>
        </w:rPr>
        <w:t>co-construits</w:t>
      </w:r>
      <w:proofErr w:type="spellEnd"/>
      <w:r>
        <w:rPr>
          <w:b/>
          <w:bCs/>
          <w:color w:val="000000"/>
          <w:sz w:val="20"/>
          <w:szCs w:val="20"/>
        </w:rPr>
        <w:t xml:space="preserve"> avec les structures culturelles </w:t>
      </w:r>
      <w:r w:rsidR="009761E9">
        <w:rPr>
          <w:b/>
          <w:bCs/>
          <w:color w:val="000000"/>
          <w:sz w:val="20"/>
          <w:szCs w:val="20"/>
        </w:rPr>
        <w:t>doivent être déposés pour validation du comité technique sur la plateforme ADAGE</w:t>
      </w:r>
      <w:r w:rsidR="009761E9">
        <w:rPr>
          <w:color w:val="000000"/>
          <w:sz w:val="20"/>
          <w:szCs w:val="20"/>
        </w:rPr>
        <w:t xml:space="preserve">. </w:t>
      </w:r>
    </w:p>
    <w:p w14:paraId="3887CCBB" w14:textId="77777777" w:rsidR="009761E9" w:rsidRDefault="009761E9">
      <w:pPr>
        <w:pStyle w:val="Textbodyindent"/>
        <w:spacing w:before="40" w:after="40"/>
        <w:ind w:firstLine="0"/>
        <w:rPr>
          <w:color w:val="000000"/>
          <w:sz w:val="20"/>
          <w:szCs w:val="20"/>
        </w:rPr>
      </w:pPr>
    </w:p>
    <w:p w14:paraId="39A2905A" w14:textId="77777777" w:rsidR="00915C56" w:rsidRDefault="00915C56" w:rsidP="00915C56">
      <w:pPr>
        <w:pStyle w:val="Corpsdetexte2"/>
        <w:spacing w:before="40" w:after="40"/>
        <w:jc w:val="both"/>
        <w:rPr>
          <w:b/>
          <w:bCs/>
          <w:color w:val="000000"/>
          <w:szCs w:val="20"/>
          <w:u w:val="single"/>
        </w:rPr>
      </w:pPr>
      <w:r>
        <w:rPr>
          <w:b/>
          <w:bCs/>
          <w:color w:val="000000"/>
          <w:szCs w:val="20"/>
          <w:u w:val="single"/>
        </w:rPr>
        <w:t>L’instruction, la validation et la sélection des projets sont effectuées par le comité technique selon les critères suivants :</w:t>
      </w:r>
    </w:p>
    <w:p w14:paraId="2C88B260" w14:textId="77777777" w:rsidR="00915C56" w:rsidRDefault="00915C56" w:rsidP="00915C56">
      <w:pPr>
        <w:pStyle w:val="Corpsdetexte2"/>
        <w:spacing w:before="40" w:after="40"/>
        <w:ind w:left="360"/>
        <w:jc w:val="both"/>
        <w:rPr>
          <w:b/>
          <w:bCs/>
          <w:color w:val="000000"/>
          <w:sz w:val="10"/>
          <w:szCs w:val="20"/>
          <w:u w:val="single"/>
        </w:rPr>
      </w:pPr>
    </w:p>
    <w:p w14:paraId="132FD303" w14:textId="77777777" w:rsidR="00915C56" w:rsidRDefault="00915C56" w:rsidP="00915C56">
      <w:pPr>
        <w:pStyle w:val="Corpsdetexte2"/>
        <w:spacing w:before="40" w:after="40"/>
        <w:ind w:left="360"/>
        <w:jc w:val="both"/>
        <w:rPr>
          <w:color w:val="000000"/>
          <w:szCs w:val="20"/>
        </w:rPr>
      </w:pPr>
      <w:r>
        <w:rPr>
          <w:color w:val="000000"/>
          <w:szCs w:val="20"/>
        </w:rPr>
        <w:t xml:space="preserve">- </w:t>
      </w:r>
      <w:r>
        <w:rPr>
          <w:b/>
          <w:bCs/>
          <w:color w:val="000000"/>
          <w:szCs w:val="20"/>
        </w:rPr>
        <w:t xml:space="preserve">La qualité des projets </w:t>
      </w:r>
      <w:r>
        <w:rPr>
          <w:color w:val="000000"/>
          <w:szCs w:val="20"/>
        </w:rPr>
        <w:t>en prenant en compte :</w:t>
      </w:r>
    </w:p>
    <w:p w14:paraId="2CBECE2B" w14:textId="77777777" w:rsidR="00915C56" w:rsidRDefault="00915C56" w:rsidP="00915C56">
      <w:pPr>
        <w:pStyle w:val="Corpsdetexte2"/>
        <w:numPr>
          <w:ilvl w:val="0"/>
          <w:numId w:val="28"/>
        </w:numPr>
        <w:spacing w:before="40" w:after="40"/>
        <w:jc w:val="both"/>
        <w:rPr>
          <w:color w:val="000000"/>
          <w:szCs w:val="20"/>
        </w:rPr>
      </w:pPr>
      <w:r>
        <w:rPr>
          <w:color w:val="000000"/>
          <w:szCs w:val="20"/>
        </w:rPr>
        <w:t xml:space="preserve">L’existence d’un </w:t>
      </w:r>
      <w:r>
        <w:rPr>
          <w:szCs w:val="20"/>
        </w:rPr>
        <w:t xml:space="preserve">volet </w:t>
      </w:r>
      <w:r>
        <w:rPr>
          <w:color w:val="000000"/>
          <w:szCs w:val="20"/>
        </w:rPr>
        <w:t>culturel d’établissement et la cohérence du projet avec les autres dispositifs culturels ;</w:t>
      </w:r>
    </w:p>
    <w:p w14:paraId="2EF80450" w14:textId="77777777" w:rsidR="00915C56" w:rsidRPr="00915C56" w:rsidRDefault="00915C56" w:rsidP="00915C56">
      <w:pPr>
        <w:pStyle w:val="Corpsdetexte2"/>
        <w:numPr>
          <w:ilvl w:val="0"/>
          <w:numId w:val="28"/>
        </w:numPr>
        <w:spacing w:before="40" w:after="40"/>
        <w:jc w:val="both"/>
        <w:rPr>
          <w:color w:val="000000"/>
          <w:szCs w:val="20"/>
        </w:rPr>
      </w:pPr>
      <w:r>
        <w:rPr>
          <w:color w:val="000000"/>
          <w:szCs w:val="20"/>
        </w:rPr>
        <w:t>Le caractère professionnel de l’intervenant : si l’intervenant n’est pas référencé sur Adage, un CV doit-être envoyé à l’adresse pac80@somme.fr.</w:t>
      </w:r>
    </w:p>
    <w:p w14:paraId="7BCA4FD8" w14:textId="77777777" w:rsidR="00915C56" w:rsidRDefault="00915C56" w:rsidP="00915C56">
      <w:pPr>
        <w:pStyle w:val="Corpsdetexte2"/>
        <w:spacing w:before="40" w:after="40"/>
        <w:ind w:firstLine="360"/>
        <w:jc w:val="both"/>
        <w:rPr>
          <w:color w:val="000000"/>
          <w:sz w:val="10"/>
          <w:szCs w:val="20"/>
        </w:rPr>
      </w:pPr>
    </w:p>
    <w:p w14:paraId="1B66090F" w14:textId="77777777" w:rsidR="00915C56" w:rsidRDefault="00915C56" w:rsidP="00915C56">
      <w:pPr>
        <w:pStyle w:val="Corpsdetexte2"/>
        <w:spacing w:before="40" w:after="40"/>
        <w:ind w:firstLine="360"/>
        <w:jc w:val="both"/>
      </w:pPr>
      <w:r>
        <w:rPr>
          <w:color w:val="000000"/>
          <w:szCs w:val="20"/>
        </w:rPr>
        <w:t xml:space="preserve">-   </w:t>
      </w:r>
      <w:r>
        <w:rPr>
          <w:b/>
          <w:bCs/>
          <w:color w:val="000000"/>
          <w:szCs w:val="20"/>
        </w:rPr>
        <w:t xml:space="preserve">Les territoires prioritaires </w:t>
      </w:r>
      <w:r>
        <w:rPr>
          <w:color w:val="000000"/>
          <w:szCs w:val="20"/>
        </w:rPr>
        <w:t>en prenant en compte :</w:t>
      </w:r>
    </w:p>
    <w:p w14:paraId="34763408" w14:textId="77777777" w:rsidR="00915C56" w:rsidRDefault="00915C56" w:rsidP="00915C56">
      <w:pPr>
        <w:pStyle w:val="Corpsdetexte2"/>
        <w:numPr>
          <w:ilvl w:val="0"/>
          <w:numId w:val="25"/>
        </w:numPr>
        <w:spacing w:before="40" w:after="40"/>
        <w:jc w:val="both"/>
        <w:rPr>
          <w:color w:val="000000"/>
          <w:szCs w:val="20"/>
        </w:rPr>
      </w:pPr>
      <w:r>
        <w:rPr>
          <w:color w:val="000000"/>
          <w:szCs w:val="20"/>
        </w:rPr>
        <w:t>Les territoires déficitaires en ressources culturelles et en acteurs culturels ;</w:t>
      </w:r>
    </w:p>
    <w:p w14:paraId="35B6D77F" w14:textId="77777777" w:rsidR="00915C56" w:rsidRDefault="00915C56" w:rsidP="00915C56">
      <w:pPr>
        <w:pStyle w:val="Corpsdetexte2"/>
        <w:numPr>
          <w:ilvl w:val="0"/>
          <w:numId w:val="25"/>
        </w:numPr>
        <w:spacing w:before="40" w:after="40"/>
        <w:jc w:val="both"/>
        <w:rPr>
          <w:color w:val="000000"/>
          <w:szCs w:val="20"/>
        </w:rPr>
      </w:pPr>
      <w:r>
        <w:rPr>
          <w:color w:val="000000"/>
          <w:szCs w:val="20"/>
        </w:rPr>
        <w:t>Les territoires de la politique de la ville (en attendant sa révision dans les nouveaux contrats) ;</w:t>
      </w:r>
    </w:p>
    <w:p w14:paraId="4275ECA4" w14:textId="77777777" w:rsidR="00915C56" w:rsidRDefault="00915C56" w:rsidP="00915C56">
      <w:pPr>
        <w:pStyle w:val="Corpsdetexte2"/>
        <w:numPr>
          <w:ilvl w:val="0"/>
          <w:numId w:val="25"/>
        </w:numPr>
        <w:spacing w:before="40" w:after="40"/>
        <w:jc w:val="both"/>
        <w:rPr>
          <w:color w:val="000000"/>
          <w:szCs w:val="20"/>
        </w:rPr>
      </w:pPr>
      <w:r>
        <w:rPr>
          <w:color w:val="000000"/>
          <w:szCs w:val="20"/>
        </w:rPr>
        <w:t>Une attention particulière sera portée aux établissements inscrits dans le réseau   d’éducation prioritaire.</w:t>
      </w:r>
    </w:p>
    <w:p w14:paraId="12B80B9F" w14:textId="77777777" w:rsidR="00915C56" w:rsidRDefault="00915C56">
      <w:pPr>
        <w:pStyle w:val="Textbodyindent"/>
        <w:spacing w:before="40" w:after="40"/>
        <w:ind w:firstLine="0"/>
        <w:rPr>
          <w:color w:val="000000"/>
          <w:sz w:val="20"/>
          <w:szCs w:val="20"/>
        </w:rPr>
      </w:pPr>
    </w:p>
    <w:p w14:paraId="2DD13DFF" w14:textId="77777777" w:rsidR="009761E9" w:rsidRPr="009265D4" w:rsidRDefault="009761E9" w:rsidP="009761E9">
      <w:pPr>
        <w:pStyle w:val="Standard"/>
        <w:spacing w:before="40" w:after="40"/>
        <w:jc w:val="both"/>
        <w:rPr>
          <w:rFonts w:ascii="Century Gothic" w:hAnsi="Century Gothic" w:cs="Century Gothic"/>
          <w:color w:val="000000"/>
          <w:sz w:val="20"/>
          <w:u w:val="single"/>
        </w:rPr>
      </w:pPr>
      <w:r w:rsidRPr="009265D4">
        <w:rPr>
          <w:rFonts w:ascii="Century Gothic" w:hAnsi="Century Gothic" w:cs="Century Gothic"/>
          <w:color w:val="000000"/>
          <w:sz w:val="20"/>
          <w:u w:val="single"/>
        </w:rPr>
        <w:t>Financement :</w:t>
      </w:r>
    </w:p>
    <w:p w14:paraId="4F44331B" w14:textId="77777777" w:rsidR="009761E9" w:rsidRDefault="009761E9" w:rsidP="009761E9">
      <w:pPr>
        <w:pStyle w:val="Corpsdetexte2"/>
        <w:spacing w:before="40" w:after="40"/>
        <w:jc w:val="both"/>
        <w:rPr>
          <w:color w:val="000000"/>
        </w:rPr>
      </w:pPr>
    </w:p>
    <w:p w14:paraId="72FFCEEF" w14:textId="38931C1E" w:rsidR="009761E9" w:rsidRPr="009761E9" w:rsidRDefault="009761E9" w:rsidP="009761E9">
      <w:pPr>
        <w:pStyle w:val="Corpsdetexte2"/>
        <w:spacing w:before="40" w:after="40"/>
        <w:jc w:val="both"/>
        <w:rPr>
          <w:color w:val="000000"/>
          <w:szCs w:val="20"/>
        </w:rPr>
      </w:pPr>
      <w:r w:rsidRPr="009761E9">
        <w:rPr>
          <w:color w:val="000000"/>
          <w:szCs w:val="20"/>
        </w:rPr>
        <w:t>Un forfait de 10€ par élève de l’établissement est établi sur la base de l’effectif de l’année n-1</w:t>
      </w:r>
      <w:r>
        <w:rPr>
          <w:color w:val="000000"/>
          <w:szCs w:val="20"/>
        </w:rPr>
        <w:t>.</w:t>
      </w:r>
    </w:p>
    <w:p w14:paraId="5AB28BE7" w14:textId="77777777" w:rsidR="009761E9" w:rsidRDefault="009761E9" w:rsidP="009761E9">
      <w:pPr>
        <w:pStyle w:val="Corpsdetexte2"/>
        <w:spacing w:before="40" w:after="40"/>
        <w:ind w:left="1068"/>
        <w:jc w:val="both"/>
        <w:rPr>
          <w:color w:val="000000"/>
          <w:szCs w:val="20"/>
        </w:rPr>
      </w:pPr>
    </w:p>
    <w:p w14:paraId="0EADF81C" w14:textId="77777777" w:rsidR="009761E9" w:rsidRDefault="009761E9" w:rsidP="009761E9">
      <w:pPr>
        <w:pStyle w:val="Standard"/>
        <w:shd w:val="clear" w:color="auto" w:fill="FFFFFF"/>
        <w:spacing w:after="120"/>
        <w:jc w:val="both"/>
        <w:rPr>
          <w:rFonts w:ascii="Century Gothic" w:eastAsia="MS Mincho" w:hAnsi="Century Gothic" w:cs="Century Gothic"/>
          <w:sz w:val="20"/>
          <w:lang w:eastAsia="ja-JP"/>
        </w:rPr>
      </w:pPr>
      <w:r>
        <w:rPr>
          <w:rFonts w:ascii="Century Gothic" w:eastAsia="MS Mincho" w:hAnsi="Century Gothic" w:cs="Century Gothic"/>
          <w:sz w:val="20"/>
          <w:lang w:eastAsia="ja-JP"/>
        </w:rPr>
        <w:t>Un complément transport est attribué selon l'éloignement géographique du collège par rapport à Amiens :</w:t>
      </w:r>
    </w:p>
    <w:p w14:paraId="4313FFD2" w14:textId="77777777" w:rsidR="009761E9" w:rsidRDefault="009761E9" w:rsidP="009761E9">
      <w:pPr>
        <w:pStyle w:val="Standard"/>
        <w:shd w:val="clear" w:color="auto" w:fill="FFFFFF"/>
        <w:spacing w:after="120"/>
      </w:pPr>
      <w:r>
        <w:rPr>
          <w:rFonts w:ascii="Century Gothic" w:eastAsia="MS Mincho" w:hAnsi="Century Gothic" w:cs="Century Gothic"/>
          <w:sz w:val="20"/>
          <w:lang w:eastAsia="ja-JP"/>
        </w:rPr>
        <w:t>Pour les collèges situés à :</w:t>
      </w:r>
      <w:r>
        <w:rPr>
          <w:rFonts w:ascii="Century Gothic" w:eastAsia="MS Mincho" w:hAnsi="Century Gothic" w:cs="Century Gothic"/>
          <w:sz w:val="20"/>
          <w:lang w:eastAsia="ja-JP"/>
        </w:rPr>
        <w:br/>
        <w:t>- Moins de 20 kms d'Amiens, 2 € de plus par élève ;</w:t>
      </w:r>
      <w:r>
        <w:rPr>
          <w:rFonts w:ascii="Century Gothic" w:eastAsia="MS Mincho" w:hAnsi="Century Gothic" w:cs="Century Gothic"/>
          <w:sz w:val="20"/>
          <w:lang w:eastAsia="ja-JP"/>
        </w:rPr>
        <w:br/>
        <w:t>- Entre 20 et 40 kms d'Amiens, 2,5 € de plus par élève ;</w:t>
      </w:r>
      <w:r>
        <w:rPr>
          <w:rFonts w:ascii="Century Gothic" w:eastAsia="MS Mincho" w:hAnsi="Century Gothic" w:cs="Century Gothic"/>
          <w:sz w:val="20"/>
          <w:lang w:eastAsia="ja-JP"/>
        </w:rPr>
        <w:br/>
        <w:t>- Plus de 40 kms d'Amiens, 3,5 € de plus par élève.</w:t>
      </w:r>
    </w:p>
    <w:p w14:paraId="7149F739" w14:textId="77777777" w:rsidR="009761E9" w:rsidRDefault="009761E9" w:rsidP="009761E9">
      <w:pPr>
        <w:pStyle w:val="Corpsdetexte2"/>
        <w:spacing w:before="40" w:after="40"/>
        <w:ind w:left="1068"/>
        <w:jc w:val="both"/>
        <w:rPr>
          <w:rFonts w:eastAsia="MS Mincho"/>
          <w:color w:val="000000"/>
          <w:sz w:val="10"/>
          <w:szCs w:val="20"/>
          <w:lang w:eastAsia="ja-JP"/>
        </w:rPr>
      </w:pPr>
    </w:p>
    <w:p w14:paraId="3D9E410A" w14:textId="1137E34E" w:rsidR="009761E9" w:rsidRDefault="009761E9" w:rsidP="009761E9">
      <w:pPr>
        <w:pStyle w:val="Corpsdetexte2"/>
        <w:spacing w:before="40" w:after="40"/>
        <w:jc w:val="both"/>
      </w:pPr>
      <w:r>
        <w:rPr>
          <w:color w:val="000000"/>
        </w:rPr>
        <w:t xml:space="preserve">Le collège prend à sa charge 10% du coût des projets (les subventions allouées aux collèges dont les </w:t>
      </w:r>
      <w:r>
        <w:rPr>
          <w:rFonts w:eastAsia="Times New Roman"/>
          <w:color w:val="000000"/>
        </w:rPr>
        <w:t>actions</w:t>
      </w:r>
      <w:r>
        <w:rPr>
          <w:color w:val="000000"/>
        </w:rPr>
        <w:t xml:space="preserve"> sont éligibles correspondent à 90 % du coût des projets).</w:t>
      </w:r>
    </w:p>
    <w:p w14:paraId="421A17E7" w14:textId="77777777" w:rsidR="009761E9" w:rsidRDefault="009761E9" w:rsidP="009761E9">
      <w:pPr>
        <w:pStyle w:val="Corpsdetexte2"/>
        <w:spacing w:before="40" w:after="40"/>
        <w:jc w:val="both"/>
      </w:pPr>
    </w:p>
    <w:p w14:paraId="7E13D214" w14:textId="2D29E89A" w:rsidR="009761E9" w:rsidRPr="009418C0" w:rsidRDefault="009418C0" w:rsidP="009761E9">
      <w:pPr>
        <w:pStyle w:val="Corpsdetexte2"/>
        <w:spacing w:before="40" w:after="40"/>
        <w:jc w:val="both"/>
        <w:rPr>
          <w:rFonts w:eastAsia="Times New Roman"/>
          <w:color w:val="000000"/>
          <w:szCs w:val="20"/>
        </w:rPr>
      </w:pPr>
      <w:r>
        <w:rPr>
          <w:rFonts w:eastAsia="Times New Roman"/>
          <w:color w:val="000000"/>
          <w:szCs w:val="20"/>
        </w:rPr>
        <w:t>La</w:t>
      </w:r>
      <w:r w:rsidR="009761E9" w:rsidRPr="009418C0">
        <w:rPr>
          <w:rFonts w:eastAsia="Times New Roman"/>
          <w:color w:val="000000"/>
          <w:szCs w:val="20"/>
        </w:rPr>
        <w:t xml:space="preserve"> subvention </w:t>
      </w:r>
      <w:r w:rsidR="001B2574">
        <w:rPr>
          <w:rFonts w:eastAsia="Times New Roman"/>
          <w:color w:val="000000"/>
          <w:szCs w:val="20"/>
        </w:rPr>
        <w:t xml:space="preserve">PAC </w:t>
      </w:r>
      <w:r w:rsidR="00E717A2">
        <w:rPr>
          <w:rFonts w:eastAsia="Times New Roman"/>
          <w:color w:val="000000"/>
          <w:szCs w:val="20"/>
        </w:rPr>
        <w:t>c</w:t>
      </w:r>
      <w:r w:rsidR="001B2574">
        <w:rPr>
          <w:rFonts w:eastAsia="Times New Roman"/>
          <w:color w:val="000000"/>
          <w:szCs w:val="20"/>
        </w:rPr>
        <w:t xml:space="preserve">ollégiens 80 niveau 1 </w:t>
      </w:r>
      <w:r w:rsidR="009761E9" w:rsidRPr="009418C0">
        <w:rPr>
          <w:rFonts w:eastAsia="Times New Roman"/>
          <w:color w:val="000000"/>
          <w:szCs w:val="20"/>
        </w:rPr>
        <w:t xml:space="preserve">prend </w:t>
      </w:r>
      <w:r w:rsidR="001B2574">
        <w:rPr>
          <w:rFonts w:eastAsia="Times New Roman"/>
          <w:color w:val="000000"/>
          <w:szCs w:val="20"/>
        </w:rPr>
        <w:t xml:space="preserve">uniquement </w:t>
      </w:r>
      <w:r w:rsidR="009761E9" w:rsidRPr="009418C0">
        <w:rPr>
          <w:rFonts w:eastAsia="Times New Roman"/>
          <w:color w:val="000000"/>
          <w:szCs w:val="20"/>
        </w:rPr>
        <w:t>en charge :</w:t>
      </w:r>
    </w:p>
    <w:p w14:paraId="58650C69" w14:textId="77777777" w:rsidR="005B4C92" w:rsidRDefault="009761E9" w:rsidP="009761E9">
      <w:pPr>
        <w:pStyle w:val="Corpsdetexte2"/>
        <w:spacing w:before="40" w:after="40"/>
        <w:jc w:val="both"/>
        <w:rPr>
          <w:rFonts w:eastAsia="Times New Roman"/>
        </w:rPr>
      </w:pPr>
      <w:r>
        <w:rPr>
          <w:rFonts w:eastAsia="Times New Roman"/>
        </w:rPr>
        <w:t>- Les frais de billetterie</w:t>
      </w:r>
    </w:p>
    <w:p w14:paraId="596F4F50" w14:textId="3B60E7F5" w:rsidR="009761E9" w:rsidRDefault="005B4C92" w:rsidP="009761E9">
      <w:pPr>
        <w:pStyle w:val="Corpsdetexte2"/>
        <w:spacing w:before="40" w:after="40"/>
        <w:jc w:val="both"/>
        <w:rPr>
          <w:rFonts w:eastAsia="Times New Roman"/>
        </w:rPr>
      </w:pPr>
      <w:r>
        <w:rPr>
          <w:rFonts w:eastAsia="Times New Roman"/>
        </w:rPr>
        <w:lastRenderedPageBreak/>
        <w:t>- L</w:t>
      </w:r>
      <w:r w:rsidR="009761E9">
        <w:rPr>
          <w:rFonts w:eastAsia="Times New Roman"/>
        </w:rPr>
        <w:t>es interventions des structures culturelles (sensibilisation)</w:t>
      </w:r>
    </w:p>
    <w:p w14:paraId="5CE7A963" w14:textId="3E5A10AF" w:rsidR="009761E9" w:rsidRDefault="009761E9" w:rsidP="009761E9">
      <w:pPr>
        <w:pStyle w:val="Corpsdetexte2"/>
        <w:spacing w:before="40" w:after="40"/>
        <w:jc w:val="both"/>
        <w:rPr>
          <w:rFonts w:eastAsia="Times New Roman"/>
        </w:rPr>
      </w:pPr>
      <w:r>
        <w:rPr>
          <w:rFonts w:eastAsia="Times New Roman"/>
        </w:rPr>
        <w:t>-  Les frais de transport liés aux sorties associées</w:t>
      </w:r>
    </w:p>
    <w:p w14:paraId="7971F76F" w14:textId="77777777" w:rsidR="009761E9" w:rsidRDefault="009761E9" w:rsidP="009761E9">
      <w:pPr>
        <w:pStyle w:val="Corpsdetexte2"/>
        <w:spacing w:before="40" w:after="40"/>
        <w:jc w:val="both"/>
        <w:rPr>
          <w:rFonts w:eastAsia="Times New Roman"/>
        </w:rPr>
      </w:pPr>
    </w:p>
    <w:p w14:paraId="242E44A7" w14:textId="77777777" w:rsidR="009761E9" w:rsidRDefault="009761E9" w:rsidP="009761E9">
      <w:pPr>
        <w:pStyle w:val="Corpsdetexte2"/>
        <w:spacing w:before="40" w:after="40"/>
        <w:jc w:val="both"/>
        <w:rPr>
          <w:rFonts w:eastAsia="Times New Roman"/>
        </w:rPr>
      </w:pPr>
      <w:r>
        <w:rPr>
          <w:rFonts w:eastAsia="Times New Roman"/>
        </w:rPr>
        <w:t>En fin d’année scolaire, un bilan quantitatif et qualitatif des actions réalisées sera demandé.</w:t>
      </w:r>
    </w:p>
    <w:p w14:paraId="1E0C80BA" w14:textId="77777777" w:rsidR="009761E9" w:rsidRDefault="009761E9" w:rsidP="009761E9">
      <w:pPr>
        <w:pStyle w:val="Corpsdetexte2"/>
        <w:spacing w:before="40" w:after="40"/>
        <w:jc w:val="both"/>
        <w:rPr>
          <w:rFonts w:eastAsia="Times New Roman"/>
        </w:rPr>
      </w:pPr>
    </w:p>
    <w:p w14:paraId="05E107A6" w14:textId="0CF70F4D" w:rsidR="009761E9" w:rsidRDefault="009761E9" w:rsidP="009761E9">
      <w:pPr>
        <w:pStyle w:val="Corpsdetexte2"/>
        <w:spacing w:before="40" w:after="40"/>
        <w:jc w:val="both"/>
        <w:rPr>
          <w:rFonts w:eastAsia="Times New Roman"/>
        </w:rPr>
      </w:pPr>
      <w:r>
        <w:rPr>
          <w:rFonts w:eastAsia="Times New Roman"/>
        </w:rPr>
        <w:t xml:space="preserve">Pour rappel, la subvention </w:t>
      </w:r>
      <w:r w:rsidR="00E717A2">
        <w:rPr>
          <w:rFonts w:eastAsia="Times New Roman"/>
        </w:rPr>
        <w:t xml:space="preserve">PAC </w:t>
      </w:r>
      <w:r w:rsidR="00635E2C">
        <w:rPr>
          <w:rFonts w:eastAsia="Times New Roman"/>
        </w:rPr>
        <w:t>c</w:t>
      </w:r>
      <w:r w:rsidR="00E717A2">
        <w:rPr>
          <w:rFonts w:eastAsia="Times New Roman"/>
        </w:rPr>
        <w:t xml:space="preserve">ollégiens 80 </w:t>
      </w:r>
      <w:r>
        <w:rPr>
          <w:rFonts w:eastAsia="Times New Roman"/>
        </w:rPr>
        <w:t>niveau 1 ne p</w:t>
      </w:r>
      <w:r w:rsidR="000E52B4">
        <w:rPr>
          <w:rFonts w:eastAsia="Times New Roman"/>
        </w:rPr>
        <w:t>rend</w:t>
      </w:r>
      <w:r>
        <w:rPr>
          <w:rFonts w:eastAsia="Times New Roman"/>
        </w:rPr>
        <w:t xml:space="preserve"> pas en charge :</w:t>
      </w:r>
    </w:p>
    <w:p w14:paraId="24EF10C5" w14:textId="77777777" w:rsidR="009761E9" w:rsidRDefault="009761E9" w:rsidP="009761E9">
      <w:pPr>
        <w:pStyle w:val="Standard"/>
        <w:numPr>
          <w:ilvl w:val="0"/>
          <w:numId w:val="17"/>
        </w:numPr>
        <w:spacing w:before="40" w:after="40"/>
        <w:jc w:val="both"/>
      </w:pPr>
      <w:r>
        <w:rPr>
          <w:rFonts w:ascii="Century Gothic" w:hAnsi="Century Gothic" w:cs="Century Gothic"/>
          <w:color w:val="000000"/>
          <w:sz w:val="20"/>
        </w:rPr>
        <w:t xml:space="preserve">Les séjours et les voyages en dehors de la Picardie </w:t>
      </w:r>
      <w:r>
        <w:rPr>
          <w:rFonts w:ascii="Century Gothic" w:hAnsi="Century Gothic" w:cs="Century Gothic"/>
          <w:sz w:val="20"/>
        </w:rPr>
        <w:t>et de</w:t>
      </w:r>
      <w:r>
        <w:rPr>
          <w:rFonts w:ascii="Century Gothic" w:hAnsi="Century Gothic" w:cs="Century Gothic"/>
          <w:color w:val="000000"/>
          <w:sz w:val="20"/>
        </w:rPr>
        <w:t>s départements limitrophes ;</w:t>
      </w:r>
    </w:p>
    <w:p w14:paraId="02632884" w14:textId="77777777" w:rsidR="009761E9" w:rsidRDefault="009761E9" w:rsidP="009761E9">
      <w:pPr>
        <w:pStyle w:val="Standard"/>
        <w:numPr>
          <w:ilvl w:val="0"/>
          <w:numId w:val="17"/>
        </w:numPr>
        <w:spacing w:before="40" w:after="40"/>
        <w:jc w:val="both"/>
        <w:rPr>
          <w:rFonts w:ascii="Century Gothic" w:hAnsi="Century Gothic" w:cs="Century Gothic"/>
          <w:color w:val="000000"/>
          <w:sz w:val="20"/>
        </w:rPr>
      </w:pPr>
      <w:r>
        <w:rPr>
          <w:rFonts w:ascii="Century Gothic" w:hAnsi="Century Gothic" w:cs="Century Gothic"/>
          <w:color w:val="000000"/>
          <w:sz w:val="20"/>
        </w:rPr>
        <w:t>Le financement de travaux ;</w:t>
      </w:r>
    </w:p>
    <w:p w14:paraId="3116065A" w14:textId="77777777" w:rsidR="009761E9" w:rsidRDefault="009761E9" w:rsidP="009761E9">
      <w:pPr>
        <w:pStyle w:val="Standard"/>
        <w:numPr>
          <w:ilvl w:val="0"/>
          <w:numId w:val="17"/>
        </w:numPr>
        <w:spacing w:before="40" w:after="40"/>
        <w:jc w:val="both"/>
        <w:rPr>
          <w:rFonts w:ascii="Century Gothic" w:hAnsi="Century Gothic" w:cs="Century Gothic"/>
          <w:color w:val="000000"/>
          <w:sz w:val="20"/>
        </w:rPr>
      </w:pPr>
      <w:r>
        <w:rPr>
          <w:rFonts w:ascii="Century Gothic" w:hAnsi="Century Gothic" w:cs="Century Gothic"/>
          <w:color w:val="000000"/>
          <w:sz w:val="20"/>
        </w:rPr>
        <w:t>Le financement de concours ;</w:t>
      </w:r>
    </w:p>
    <w:p w14:paraId="34FE7F98" w14:textId="77777777" w:rsidR="009761E9" w:rsidRDefault="009761E9" w:rsidP="009761E9">
      <w:pPr>
        <w:pStyle w:val="Standard"/>
        <w:numPr>
          <w:ilvl w:val="0"/>
          <w:numId w:val="17"/>
        </w:numPr>
        <w:spacing w:before="40" w:after="40"/>
        <w:jc w:val="both"/>
      </w:pPr>
      <w:r>
        <w:rPr>
          <w:rFonts w:ascii="Century Gothic" w:hAnsi="Century Gothic" w:cs="Century Gothic"/>
          <w:color w:val="000000"/>
          <w:sz w:val="20"/>
        </w:rPr>
        <w:t xml:space="preserve">Le financement de clubs </w:t>
      </w:r>
      <w:r>
        <w:rPr>
          <w:rFonts w:ascii="Century Gothic" w:hAnsi="Century Gothic" w:cs="Century Gothic"/>
          <w:sz w:val="20"/>
        </w:rPr>
        <w:t>et d’ateliers artistiques</w:t>
      </w:r>
      <w:r>
        <w:rPr>
          <w:rFonts w:ascii="Century Gothic" w:hAnsi="Century Gothic" w:cs="Century Gothic"/>
          <w:color w:val="000000"/>
          <w:sz w:val="20"/>
        </w:rPr>
        <w:t> ;</w:t>
      </w:r>
    </w:p>
    <w:p w14:paraId="696AF062" w14:textId="2B1A490F" w:rsidR="009761E9" w:rsidRDefault="009761E9" w:rsidP="009761E9">
      <w:pPr>
        <w:pStyle w:val="Corpsdetexte2"/>
        <w:numPr>
          <w:ilvl w:val="0"/>
          <w:numId w:val="17"/>
        </w:numPr>
        <w:spacing w:before="40" w:after="40"/>
        <w:jc w:val="both"/>
        <w:rPr>
          <w:rFonts w:cs="Arial"/>
          <w:color w:val="000000"/>
          <w:szCs w:val="20"/>
        </w:rPr>
      </w:pPr>
      <w:r>
        <w:rPr>
          <w:rFonts w:cs="Arial"/>
          <w:color w:val="000000"/>
          <w:szCs w:val="20"/>
        </w:rPr>
        <w:t>L’achat de spectacles</w:t>
      </w:r>
      <w:r w:rsidR="005B4C92">
        <w:rPr>
          <w:rFonts w:cs="Arial"/>
          <w:color w:val="000000"/>
          <w:szCs w:val="20"/>
        </w:rPr>
        <w:t> ;</w:t>
      </w:r>
    </w:p>
    <w:p w14:paraId="60B3330A" w14:textId="795CC572" w:rsidR="009761E9" w:rsidRPr="00CE1F9A" w:rsidRDefault="00CE1F9A" w:rsidP="00CE1F9A">
      <w:pPr>
        <w:pStyle w:val="Corpsdetexte2"/>
        <w:numPr>
          <w:ilvl w:val="0"/>
          <w:numId w:val="17"/>
        </w:numPr>
        <w:spacing w:before="40" w:after="40"/>
        <w:jc w:val="both"/>
        <w:rPr>
          <w:rFonts w:eastAsia="Times New Roman"/>
          <w:color w:val="000000"/>
        </w:rPr>
      </w:pPr>
      <w:r w:rsidRPr="00CE1F9A">
        <w:rPr>
          <w:rFonts w:eastAsia="Times New Roman"/>
          <w:color w:val="000000"/>
        </w:rPr>
        <w:t>L’achat de livres et de matériel pédagogique</w:t>
      </w:r>
      <w:r w:rsidR="009761E9" w:rsidRPr="00CE1F9A">
        <w:rPr>
          <w:rFonts w:eastAsia="Times New Roman"/>
        </w:rPr>
        <w:t>.</w:t>
      </w:r>
    </w:p>
    <w:p w14:paraId="279A2F7B" w14:textId="77777777" w:rsidR="009761E9" w:rsidRDefault="009761E9">
      <w:pPr>
        <w:pStyle w:val="Textbodyindent"/>
        <w:spacing w:before="40" w:after="40"/>
        <w:ind w:firstLine="0"/>
        <w:rPr>
          <w:color w:val="000000"/>
          <w:sz w:val="20"/>
          <w:szCs w:val="20"/>
        </w:rPr>
      </w:pPr>
    </w:p>
    <w:p w14:paraId="363DE002" w14:textId="55EE318D" w:rsidR="009761E9" w:rsidRPr="000E52B4" w:rsidRDefault="009761E9">
      <w:pPr>
        <w:pStyle w:val="Textbodyindent"/>
        <w:spacing w:before="40" w:after="40"/>
        <w:ind w:firstLine="0"/>
        <w:rPr>
          <w:b/>
          <w:bCs/>
          <w:color w:val="000000"/>
          <w:sz w:val="20"/>
          <w:szCs w:val="20"/>
        </w:rPr>
      </w:pPr>
      <w:r w:rsidRPr="000E52B4">
        <w:rPr>
          <w:b/>
          <w:bCs/>
          <w:color w:val="000000"/>
          <w:sz w:val="20"/>
          <w:szCs w:val="20"/>
        </w:rPr>
        <w:t xml:space="preserve">Articulation avec le </w:t>
      </w:r>
      <w:proofErr w:type="spellStart"/>
      <w:r w:rsidRPr="000E52B4">
        <w:rPr>
          <w:b/>
          <w:bCs/>
          <w:color w:val="000000"/>
          <w:sz w:val="20"/>
          <w:szCs w:val="20"/>
        </w:rPr>
        <w:t>Pass</w:t>
      </w:r>
      <w:proofErr w:type="spellEnd"/>
      <w:r w:rsidRPr="000E52B4">
        <w:rPr>
          <w:b/>
          <w:bCs/>
          <w:color w:val="000000"/>
          <w:sz w:val="20"/>
          <w:szCs w:val="20"/>
        </w:rPr>
        <w:t xml:space="preserve"> Culture :</w:t>
      </w:r>
    </w:p>
    <w:p w14:paraId="00D50A64" w14:textId="77777777" w:rsidR="009761E9" w:rsidRDefault="009761E9">
      <w:pPr>
        <w:pStyle w:val="Textbodyindent"/>
        <w:spacing w:before="40" w:after="40"/>
        <w:ind w:firstLine="0"/>
        <w:rPr>
          <w:b/>
          <w:bCs/>
          <w:color w:val="000000"/>
          <w:sz w:val="20"/>
          <w:szCs w:val="20"/>
          <w:u w:val="single"/>
        </w:rPr>
      </w:pPr>
    </w:p>
    <w:p w14:paraId="52CB9412" w14:textId="77544A3F" w:rsidR="009761E9" w:rsidRDefault="009761E9">
      <w:pPr>
        <w:pStyle w:val="Textbodyindent"/>
        <w:spacing w:before="40" w:after="40"/>
        <w:ind w:firstLine="0"/>
        <w:rPr>
          <w:color w:val="000000"/>
          <w:sz w:val="20"/>
          <w:szCs w:val="20"/>
        </w:rPr>
      </w:pPr>
      <w:r>
        <w:rPr>
          <w:color w:val="000000"/>
          <w:sz w:val="20"/>
          <w:szCs w:val="20"/>
        </w:rPr>
        <w:t xml:space="preserve">Les projets PAC </w:t>
      </w:r>
      <w:r w:rsidR="00E717A2">
        <w:rPr>
          <w:color w:val="000000"/>
          <w:sz w:val="20"/>
          <w:szCs w:val="20"/>
        </w:rPr>
        <w:t xml:space="preserve">collégiens 80 </w:t>
      </w:r>
      <w:r>
        <w:rPr>
          <w:color w:val="000000"/>
          <w:sz w:val="20"/>
          <w:szCs w:val="20"/>
        </w:rPr>
        <w:t xml:space="preserve">de </w:t>
      </w:r>
      <w:r w:rsidR="00E717A2">
        <w:rPr>
          <w:color w:val="000000"/>
          <w:sz w:val="20"/>
          <w:szCs w:val="20"/>
        </w:rPr>
        <w:t>n</w:t>
      </w:r>
      <w:r>
        <w:rPr>
          <w:color w:val="000000"/>
          <w:sz w:val="20"/>
          <w:szCs w:val="20"/>
        </w:rPr>
        <w:t>iveau 1 validés par le comité technique permettent de proposer une visite guidée par un professionnel (gratuite ou payante) avec un transport associé.</w:t>
      </w:r>
    </w:p>
    <w:p w14:paraId="55751A09" w14:textId="77777777" w:rsidR="009761E9" w:rsidRDefault="009761E9">
      <w:pPr>
        <w:pStyle w:val="Textbodyindent"/>
        <w:spacing w:before="40" w:after="40"/>
        <w:ind w:firstLine="0"/>
        <w:rPr>
          <w:color w:val="000000"/>
          <w:sz w:val="20"/>
          <w:szCs w:val="20"/>
        </w:rPr>
      </w:pPr>
      <w:r>
        <w:rPr>
          <w:color w:val="000000"/>
          <w:sz w:val="20"/>
          <w:szCs w:val="20"/>
        </w:rPr>
        <w:t xml:space="preserve">Le collège peut optimiser le transport de cette sortie PAC en ajoutant une ou plusieurs sorties </w:t>
      </w:r>
      <w:proofErr w:type="spellStart"/>
      <w:r>
        <w:rPr>
          <w:color w:val="000000"/>
          <w:sz w:val="20"/>
          <w:szCs w:val="20"/>
        </w:rPr>
        <w:t>Pass</w:t>
      </w:r>
      <w:proofErr w:type="spellEnd"/>
      <w:r>
        <w:rPr>
          <w:color w:val="000000"/>
          <w:sz w:val="20"/>
          <w:szCs w:val="20"/>
        </w:rPr>
        <w:t xml:space="preserve"> Culture.</w:t>
      </w:r>
    </w:p>
    <w:p w14:paraId="76A74B52" w14:textId="4F915CD9" w:rsidR="009761E9" w:rsidRDefault="009761E9">
      <w:pPr>
        <w:pStyle w:val="Textbodyindent"/>
        <w:spacing w:before="40" w:after="40"/>
        <w:ind w:firstLine="0"/>
        <w:rPr>
          <w:color w:val="000000"/>
          <w:sz w:val="20"/>
          <w:szCs w:val="20"/>
        </w:rPr>
      </w:pPr>
      <w:r>
        <w:rPr>
          <w:color w:val="000000"/>
          <w:sz w:val="20"/>
          <w:szCs w:val="20"/>
        </w:rPr>
        <w:t>La subvention PAC</w:t>
      </w:r>
      <w:r w:rsidR="00E717A2">
        <w:rPr>
          <w:color w:val="000000"/>
          <w:sz w:val="20"/>
          <w:szCs w:val="20"/>
        </w:rPr>
        <w:t xml:space="preserve"> Collégiens 80</w:t>
      </w:r>
      <w:r>
        <w:rPr>
          <w:color w:val="000000"/>
          <w:sz w:val="20"/>
          <w:szCs w:val="20"/>
        </w:rPr>
        <w:t xml:space="preserve"> de </w:t>
      </w:r>
      <w:r w:rsidR="00E717A2">
        <w:rPr>
          <w:color w:val="000000"/>
          <w:sz w:val="20"/>
          <w:szCs w:val="20"/>
        </w:rPr>
        <w:t>n</w:t>
      </w:r>
      <w:r>
        <w:rPr>
          <w:color w:val="000000"/>
          <w:sz w:val="20"/>
          <w:szCs w:val="20"/>
        </w:rPr>
        <w:t>iveau 1 ne peut financer le seul transport</w:t>
      </w:r>
      <w:r w:rsidR="00F551EE">
        <w:rPr>
          <w:color w:val="000000"/>
          <w:sz w:val="20"/>
          <w:szCs w:val="20"/>
        </w:rPr>
        <w:t xml:space="preserve"> de la sortie </w:t>
      </w:r>
      <w:proofErr w:type="spellStart"/>
      <w:r w:rsidR="00F551EE">
        <w:rPr>
          <w:color w:val="000000"/>
          <w:sz w:val="20"/>
          <w:szCs w:val="20"/>
        </w:rPr>
        <w:t>Pass</w:t>
      </w:r>
      <w:proofErr w:type="spellEnd"/>
      <w:r w:rsidR="00F551EE">
        <w:rPr>
          <w:color w:val="000000"/>
          <w:sz w:val="20"/>
          <w:szCs w:val="20"/>
        </w:rPr>
        <w:t xml:space="preserve"> Culture</w:t>
      </w:r>
      <w:r>
        <w:rPr>
          <w:color w:val="000000"/>
          <w:sz w:val="20"/>
          <w:szCs w:val="20"/>
        </w:rPr>
        <w:t>.</w:t>
      </w:r>
    </w:p>
    <w:p w14:paraId="70170384" w14:textId="77777777" w:rsidR="00182F53" w:rsidRPr="009265D4" w:rsidRDefault="00182F53" w:rsidP="00182F53">
      <w:pPr>
        <w:pStyle w:val="Textbodyindent"/>
        <w:spacing w:before="40" w:after="40"/>
        <w:ind w:firstLine="0"/>
        <w:rPr>
          <w:rFonts w:eastAsia="Times New Roman" w:cs="Century Gothic"/>
          <w:color w:val="000000"/>
          <w:sz w:val="20"/>
        </w:rPr>
      </w:pPr>
    </w:p>
    <w:p w14:paraId="46CDB588" w14:textId="30CC6E6C" w:rsidR="00182F53" w:rsidRPr="009418C0" w:rsidRDefault="005B4C92" w:rsidP="005B4C92">
      <w:pPr>
        <w:pStyle w:val="Textbodyindent"/>
        <w:numPr>
          <w:ilvl w:val="0"/>
          <w:numId w:val="22"/>
        </w:numPr>
        <w:spacing w:before="40" w:after="40"/>
        <w:rPr>
          <w:b/>
          <w:bCs/>
          <w:color w:val="000000"/>
          <w:sz w:val="20"/>
          <w:szCs w:val="20"/>
        </w:rPr>
      </w:pPr>
      <w:r w:rsidRPr="009418C0">
        <w:rPr>
          <w:b/>
          <w:bCs/>
          <w:color w:val="000000"/>
          <w:sz w:val="20"/>
          <w:szCs w:val="20"/>
        </w:rPr>
        <w:t>« Une scène au collège »</w:t>
      </w:r>
    </w:p>
    <w:p w14:paraId="43E6A56D" w14:textId="77777777" w:rsidR="00F717EA" w:rsidRDefault="00F717EA">
      <w:pPr>
        <w:pStyle w:val="Standard"/>
        <w:spacing w:before="40" w:after="40"/>
        <w:jc w:val="both"/>
        <w:rPr>
          <w:rFonts w:ascii="Century Gothic" w:hAnsi="Century Gothic" w:cs="Century Gothic"/>
          <w:color w:val="000000"/>
          <w:sz w:val="20"/>
          <w:szCs w:val="20"/>
        </w:rPr>
      </w:pPr>
    </w:p>
    <w:p w14:paraId="293EB0AE" w14:textId="708D573D" w:rsidR="005B4C92" w:rsidRPr="005B4C92" w:rsidRDefault="005B4C92" w:rsidP="005B4C92">
      <w:pPr>
        <w:pStyle w:val="Corpsdetexte2"/>
        <w:spacing w:before="40" w:after="40"/>
        <w:jc w:val="both"/>
        <w:rPr>
          <w:rFonts w:eastAsia="Times New Roman"/>
          <w:color w:val="000000"/>
          <w:szCs w:val="20"/>
        </w:rPr>
      </w:pPr>
      <w:r w:rsidRPr="005B4C92">
        <w:rPr>
          <w:rFonts w:eastAsia="Times New Roman"/>
          <w:color w:val="000000"/>
          <w:szCs w:val="20"/>
        </w:rPr>
        <w:t>Des spectacles dans les établissements scolaires sont proposés par le service de la Direction de la culture et des patrimoines. Les établissements p</w:t>
      </w:r>
      <w:r w:rsidR="00817031">
        <w:rPr>
          <w:rFonts w:eastAsia="Times New Roman"/>
          <w:color w:val="000000"/>
          <w:szCs w:val="20"/>
        </w:rPr>
        <w:t>euven</w:t>
      </w:r>
      <w:r w:rsidRPr="005B4C92">
        <w:rPr>
          <w:rFonts w:eastAsia="Times New Roman"/>
          <w:color w:val="000000"/>
          <w:szCs w:val="20"/>
        </w:rPr>
        <w:t>t répondre à un appel à candidature afin d’accueillir un spectacle</w:t>
      </w:r>
      <w:r w:rsidR="00817031">
        <w:rPr>
          <w:rFonts w:eastAsia="Times New Roman"/>
          <w:color w:val="000000"/>
          <w:szCs w:val="20"/>
        </w:rPr>
        <w:t>.</w:t>
      </w:r>
    </w:p>
    <w:p w14:paraId="650CC2AC" w14:textId="77777777" w:rsidR="005B4C92" w:rsidRPr="005B4C92" w:rsidRDefault="005B4C92" w:rsidP="005B4C92">
      <w:pPr>
        <w:pStyle w:val="Corpsdetexte2"/>
        <w:spacing w:before="40" w:after="40"/>
        <w:jc w:val="both"/>
        <w:rPr>
          <w:rFonts w:eastAsia="Times New Roman"/>
          <w:color w:val="000000"/>
          <w:szCs w:val="20"/>
        </w:rPr>
      </w:pPr>
      <w:r w:rsidRPr="005B4C92">
        <w:rPr>
          <w:rFonts w:eastAsia="Times New Roman"/>
          <w:color w:val="000000"/>
          <w:szCs w:val="20"/>
        </w:rPr>
        <w:t>Ces projets peuvent intégrer le théâtre, la danse, la musique, le théâtre d’objets, la marionnette, le cirque, les arts de la rue, le conte, la lecture à voix haute.</w:t>
      </w:r>
    </w:p>
    <w:p w14:paraId="35953AEB" w14:textId="77777777" w:rsidR="005B4C92" w:rsidRPr="005B4C92" w:rsidRDefault="005B4C92" w:rsidP="005B4C92">
      <w:pPr>
        <w:pStyle w:val="Corpsdetexte2"/>
        <w:spacing w:before="40" w:after="40"/>
        <w:jc w:val="both"/>
        <w:rPr>
          <w:rFonts w:eastAsia="Times New Roman"/>
          <w:color w:val="000000"/>
          <w:szCs w:val="20"/>
        </w:rPr>
      </w:pPr>
    </w:p>
    <w:p w14:paraId="4C072C1F" w14:textId="36AB0D16" w:rsidR="00817031" w:rsidRPr="005B4C92" w:rsidRDefault="005B4C92" w:rsidP="00817031">
      <w:pPr>
        <w:pStyle w:val="Corpsdetexte2"/>
        <w:spacing w:before="40" w:after="40"/>
        <w:jc w:val="both"/>
        <w:rPr>
          <w:rFonts w:eastAsia="Times New Roman"/>
          <w:color w:val="000000"/>
          <w:szCs w:val="20"/>
        </w:rPr>
      </w:pPr>
      <w:r w:rsidRPr="005B4C92">
        <w:rPr>
          <w:rFonts w:eastAsia="Times New Roman"/>
          <w:color w:val="000000"/>
          <w:szCs w:val="20"/>
        </w:rPr>
        <w:t xml:space="preserve">Les spectacles sont proposés, négociés et organisés par le service de l’éducation artistique et culturelle pour les </w:t>
      </w:r>
      <w:r w:rsidR="00817031">
        <w:rPr>
          <w:rFonts w:eastAsia="Times New Roman"/>
          <w:color w:val="000000"/>
          <w:szCs w:val="20"/>
        </w:rPr>
        <w:t xml:space="preserve">collèges. </w:t>
      </w:r>
      <w:r w:rsidR="00817031" w:rsidRPr="005B4C92">
        <w:rPr>
          <w:rFonts w:eastAsia="Times New Roman"/>
          <w:color w:val="000000"/>
          <w:szCs w:val="20"/>
        </w:rPr>
        <w:t>Après réception et sélection des propositions artistiques, un appel à candidature</w:t>
      </w:r>
      <w:r w:rsidR="00817031">
        <w:rPr>
          <w:rFonts w:eastAsia="Times New Roman"/>
          <w:color w:val="000000"/>
          <w:szCs w:val="20"/>
        </w:rPr>
        <w:t xml:space="preserve"> est lancé à destination de</w:t>
      </w:r>
      <w:r w:rsidR="00817031" w:rsidRPr="005B4C92">
        <w:rPr>
          <w:rFonts w:eastAsia="Times New Roman"/>
          <w:color w:val="000000"/>
          <w:szCs w:val="20"/>
        </w:rPr>
        <w:t>s collèges qui souhaitent accueillir un ou plusieurs spectacles. Le service de l’éducation artistique étab</w:t>
      </w:r>
      <w:r w:rsidR="00817031">
        <w:rPr>
          <w:rFonts w:eastAsia="Times New Roman"/>
          <w:color w:val="000000"/>
          <w:szCs w:val="20"/>
        </w:rPr>
        <w:t>l</w:t>
      </w:r>
      <w:r w:rsidR="00817031" w:rsidRPr="005B4C92">
        <w:rPr>
          <w:rFonts w:eastAsia="Times New Roman"/>
          <w:color w:val="000000"/>
          <w:szCs w:val="20"/>
        </w:rPr>
        <w:t>it le planning des représentations dans les collèges de façon la plus cohérente possible.</w:t>
      </w:r>
    </w:p>
    <w:p w14:paraId="20E86D7C" w14:textId="77777777" w:rsidR="005B4C92" w:rsidRDefault="005B4C92" w:rsidP="005B4C92">
      <w:pPr>
        <w:pStyle w:val="Corpsdetexte2"/>
        <w:spacing w:before="40" w:after="40"/>
        <w:jc w:val="both"/>
        <w:rPr>
          <w:rFonts w:eastAsia="Times New Roman"/>
          <w:color w:val="000000"/>
          <w:szCs w:val="20"/>
        </w:rPr>
      </w:pPr>
    </w:p>
    <w:p w14:paraId="3E3A79DE" w14:textId="16B8662B" w:rsidR="00817031" w:rsidRDefault="00817031" w:rsidP="005B4C92">
      <w:pPr>
        <w:pStyle w:val="Corpsdetexte2"/>
        <w:spacing w:before="40" w:after="40"/>
        <w:jc w:val="both"/>
        <w:rPr>
          <w:rFonts w:eastAsia="Times New Roman"/>
          <w:color w:val="000000"/>
          <w:szCs w:val="20"/>
          <w:u w:val="single"/>
        </w:rPr>
      </w:pPr>
      <w:r>
        <w:rPr>
          <w:rFonts w:eastAsia="Times New Roman"/>
          <w:color w:val="000000"/>
          <w:szCs w:val="20"/>
          <w:u w:val="single"/>
        </w:rPr>
        <w:t>Financement :</w:t>
      </w:r>
    </w:p>
    <w:p w14:paraId="5C1A9D71" w14:textId="77777777" w:rsidR="00817031" w:rsidRPr="00817031" w:rsidRDefault="00817031" w:rsidP="005B4C92">
      <w:pPr>
        <w:pStyle w:val="Corpsdetexte2"/>
        <w:spacing w:before="40" w:after="40"/>
        <w:jc w:val="both"/>
        <w:rPr>
          <w:rFonts w:eastAsia="Times New Roman"/>
          <w:color w:val="000000"/>
          <w:szCs w:val="20"/>
          <w:u w:val="single"/>
        </w:rPr>
      </w:pPr>
    </w:p>
    <w:p w14:paraId="470C3124" w14:textId="77777777" w:rsidR="00817031" w:rsidRPr="005B4C92" w:rsidRDefault="00817031" w:rsidP="00817031">
      <w:pPr>
        <w:pStyle w:val="Corpsdetexte2"/>
        <w:spacing w:before="40" w:after="40"/>
        <w:jc w:val="both"/>
        <w:rPr>
          <w:rFonts w:eastAsia="Times New Roman"/>
          <w:color w:val="000000"/>
          <w:szCs w:val="20"/>
        </w:rPr>
      </w:pPr>
      <w:r w:rsidRPr="005B4C92">
        <w:rPr>
          <w:rFonts w:eastAsia="Times New Roman"/>
          <w:color w:val="000000"/>
          <w:szCs w:val="20"/>
        </w:rPr>
        <w:t>Le coût du spectacle est ajouté à la subvention PAC globale du collège, 10% étant à la charge du collège.</w:t>
      </w:r>
    </w:p>
    <w:p w14:paraId="0D80D057" w14:textId="21C556AD" w:rsidR="005C7674" w:rsidRDefault="005B4C92" w:rsidP="005B4C92">
      <w:pPr>
        <w:pStyle w:val="Corpsdetexte2"/>
        <w:spacing w:before="40" w:after="40"/>
        <w:jc w:val="both"/>
        <w:rPr>
          <w:rFonts w:eastAsia="Times New Roman"/>
          <w:color w:val="000000"/>
          <w:szCs w:val="20"/>
        </w:rPr>
      </w:pPr>
      <w:r w:rsidRPr="005B4C92">
        <w:rPr>
          <w:rFonts w:eastAsia="Times New Roman"/>
          <w:color w:val="000000"/>
          <w:szCs w:val="20"/>
        </w:rPr>
        <w:t xml:space="preserve">Le coût d’une représentation </w:t>
      </w:r>
      <w:r w:rsidR="00817031">
        <w:rPr>
          <w:rFonts w:eastAsia="Times New Roman"/>
          <w:color w:val="000000"/>
          <w:szCs w:val="20"/>
        </w:rPr>
        <w:t>n’excède pas</w:t>
      </w:r>
      <w:r w:rsidRPr="005B4C92">
        <w:rPr>
          <w:rFonts w:eastAsia="Times New Roman"/>
          <w:color w:val="000000"/>
          <w:szCs w:val="20"/>
        </w:rPr>
        <w:t xml:space="preserve"> 1 200 € TTC.</w:t>
      </w:r>
    </w:p>
    <w:p w14:paraId="64F7E0D4" w14:textId="77777777" w:rsidR="00817031" w:rsidRDefault="00817031" w:rsidP="005B4C92">
      <w:pPr>
        <w:pStyle w:val="Corpsdetexte2"/>
        <w:spacing w:before="40" w:after="40"/>
        <w:jc w:val="both"/>
        <w:rPr>
          <w:rFonts w:eastAsia="Times New Roman"/>
          <w:color w:val="000000"/>
          <w:szCs w:val="20"/>
        </w:rPr>
      </w:pPr>
    </w:p>
    <w:p w14:paraId="58D83983" w14:textId="77777777" w:rsidR="003A2CF2" w:rsidRDefault="003A2CF2" w:rsidP="003A2CF2">
      <w:pPr>
        <w:pStyle w:val="Corpsdetexte2"/>
        <w:spacing w:before="40" w:after="40"/>
        <w:jc w:val="both"/>
        <w:rPr>
          <w:rFonts w:eastAsia="Times New Roman"/>
          <w:color w:val="000000"/>
          <w:szCs w:val="20"/>
        </w:rPr>
      </w:pPr>
      <w:r>
        <w:rPr>
          <w:rFonts w:eastAsia="Times New Roman"/>
          <w:color w:val="000000"/>
          <w:szCs w:val="20"/>
        </w:rPr>
        <w:t>Le collège prend en charge :</w:t>
      </w:r>
    </w:p>
    <w:p w14:paraId="7A2336B8" w14:textId="77777777" w:rsidR="003A2CF2" w:rsidRDefault="003A2CF2" w:rsidP="003A2CF2">
      <w:pPr>
        <w:pStyle w:val="Corpsdetexte2"/>
        <w:numPr>
          <w:ilvl w:val="0"/>
          <w:numId w:val="6"/>
        </w:numPr>
        <w:spacing w:before="40" w:after="40"/>
        <w:jc w:val="both"/>
        <w:rPr>
          <w:rFonts w:eastAsia="Times New Roman"/>
          <w:color w:val="000000"/>
          <w:szCs w:val="20"/>
        </w:rPr>
      </w:pPr>
      <w:r>
        <w:rPr>
          <w:rFonts w:eastAsia="Times New Roman"/>
          <w:color w:val="000000"/>
          <w:szCs w:val="20"/>
        </w:rPr>
        <w:t>L</w:t>
      </w:r>
      <w:r w:rsidRPr="00817031">
        <w:rPr>
          <w:rFonts w:eastAsia="Times New Roman"/>
          <w:color w:val="000000"/>
          <w:szCs w:val="20"/>
        </w:rPr>
        <w:t>es repas du midi dans l’établissement scolaire pour les artistes et l’équipe technique</w:t>
      </w:r>
      <w:r>
        <w:rPr>
          <w:rFonts w:eastAsia="Times New Roman"/>
          <w:color w:val="000000"/>
          <w:szCs w:val="20"/>
        </w:rPr>
        <w:t> ;</w:t>
      </w:r>
    </w:p>
    <w:p w14:paraId="33F732C5" w14:textId="77777777" w:rsidR="003A2CF2" w:rsidRPr="00817031" w:rsidRDefault="003A2CF2" w:rsidP="003A2CF2">
      <w:pPr>
        <w:pStyle w:val="Corpsdetexte2"/>
        <w:numPr>
          <w:ilvl w:val="0"/>
          <w:numId w:val="6"/>
        </w:numPr>
        <w:spacing w:before="40" w:after="40"/>
        <w:jc w:val="both"/>
        <w:rPr>
          <w:rFonts w:eastAsia="Times New Roman"/>
          <w:color w:val="000000"/>
          <w:szCs w:val="20"/>
        </w:rPr>
      </w:pPr>
      <w:r w:rsidRPr="00817031">
        <w:rPr>
          <w:rFonts w:eastAsia="Times New Roman"/>
          <w:color w:val="000000"/>
          <w:szCs w:val="20"/>
        </w:rPr>
        <w:t>Le respect des conditions technique</w:t>
      </w:r>
      <w:r>
        <w:rPr>
          <w:rFonts w:eastAsia="Times New Roman"/>
          <w:color w:val="000000"/>
          <w:szCs w:val="20"/>
        </w:rPr>
        <w:t>s nécessaires à la représentation ;</w:t>
      </w:r>
    </w:p>
    <w:p w14:paraId="2D638835" w14:textId="77777777" w:rsidR="003A2CF2" w:rsidRPr="00817031" w:rsidRDefault="003A2CF2" w:rsidP="003A2CF2">
      <w:pPr>
        <w:pStyle w:val="Corpsdetexte2"/>
        <w:numPr>
          <w:ilvl w:val="0"/>
          <w:numId w:val="6"/>
        </w:numPr>
        <w:spacing w:before="40" w:after="40"/>
        <w:jc w:val="both"/>
        <w:rPr>
          <w:rFonts w:eastAsia="Times New Roman"/>
          <w:color w:val="000000"/>
          <w:szCs w:val="20"/>
        </w:rPr>
      </w:pPr>
      <w:r>
        <w:rPr>
          <w:rFonts w:eastAsia="Times New Roman"/>
          <w:color w:val="000000"/>
          <w:szCs w:val="20"/>
        </w:rPr>
        <w:t>La préparation d</w:t>
      </w:r>
      <w:r w:rsidRPr="00817031">
        <w:rPr>
          <w:rFonts w:eastAsia="Times New Roman"/>
          <w:color w:val="000000"/>
          <w:szCs w:val="20"/>
        </w:rPr>
        <w:t xml:space="preserve">es locaux, </w:t>
      </w:r>
      <w:r>
        <w:rPr>
          <w:rFonts w:eastAsia="Times New Roman"/>
          <w:color w:val="000000"/>
          <w:szCs w:val="20"/>
        </w:rPr>
        <w:t>l’</w:t>
      </w:r>
      <w:r w:rsidRPr="00817031">
        <w:rPr>
          <w:rFonts w:eastAsia="Times New Roman"/>
          <w:color w:val="000000"/>
          <w:szCs w:val="20"/>
        </w:rPr>
        <w:t>accueil dans les meilleur</w:t>
      </w:r>
      <w:r>
        <w:rPr>
          <w:rFonts w:eastAsia="Times New Roman"/>
          <w:color w:val="000000"/>
          <w:szCs w:val="20"/>
        </w:rPr>
        <w:t>e</w:t>
      </w:r>
      <w:r w:rsidRPr="00817031">
        <w:rPr>
          <w:rFonts w:eastAsia="Times New Roman"/>
          <w:color w:val="000000"/>
          <w:szCs w:val="20"/>
        </w:rPr>
        <w:t xml:space="preserve">s conditions </w:t>
      </w:r>
      <w:r>
        <w:rPr>
          <w:rFonts w:eastAsia="Times New Roman"/>
          <w:color w:val="000000"/>
          <w:szCs w:val="20"/>
        </w:rPr>
        <w:t>d</w:t>
      </w:r>
      <w:r w:rsidRPr="00817031">
        <w:rPr>
          <w:rFonts w:eastAsia="Times New Roman"/>
          <w:color w:val="000000"/>
          <w:szCs w:val="20"/>
        </w:rPr>
        <w:t xml:space="preserve">es artistes, </w:t>
      </w:r>
      <w:r>
        <w:rPr>
          <w:rFonts w:eastAsia="Times New Roman"/>
          <w:color w:val="000000"/>
          <w:szCs w:val="20"/>
        </w:rPr>
        <w:t>la mise à disposition d’</w:t>
      </w:r>
      <w:r w:rsidRPr="00817031">
        <w:rPr>
          <w:rFonts w:eastAsia="Times New Roman"/>
          <w:color w:val="000000"/>
          <w:szCs w:val="20"/>
        </w:rPr>
        <w:t>une salle chauffée et l’installation des chaises pour les élèves</w:t>
      </w:r>
      <w:r>
        <w:rPr>
          <w:rFonts w:eastAsia="Times New Roman"/>
          <w:color w:val="000000"/>
          <w:szCs w:val="20"/>
        </w:rPr>
        <w:t> ;</w:t>
      </w:r>
    </w:p>
    <w:p w14:paraId="5E6D2E85" w14:textId="77777777" w:rsidR="003A2CF2" w:rsidRDefault="003A2CF2" w:rsidP="003A2CF2">
      <w:pPr>
        <w:pStyle w:val="Corpsdetexte2"/>
        <w:numPr>
          <w:ilvl w:val="0"/>
          <w:numId w:val="6"/>
        </w:numPr>
        <w:spacing w:before="40" w:after="40"/>
        <w:jc w:val="both"/>
        <w:rPr>
          <w:rFonts w:eastAsia="Times New Roman"/>
          <w:color w:val="000000"/>
          <w:szCs w:val="20"/>
        </w:rPr>
      </w:pPr>
      <w:r>
        <w:rPr>
          <w:rFonts w:eastAsia="Times New Roman"/>
          <w:color w:val="000000"/>
          <w:szCs w:val="20"/>
        </w:rPr>
        <w:t>Le respect de</w:t>
      </w:r>
      <w:r w:rsidRPr="00817031">
        <w:rPr>
          <w:rFonts w:eastAsia="Times New Roman"/>
          <w:color w:val="000000"/>
          <w:szCs w:val="20"/>
        </w:rPr>
        <w:t xml:space="preserve"> la jauge maximale possible pour la/les représentations</w:t>
      </w:r>
      <w:r>
        <w:rPr>
          <w:rFonts w:eastAsia="Times New Roman"/>
          <w:color w:val="000000"/>
          <w:szCs w:val="20"/>
        </w:rPr>
        <w:t> ;</w:t>
      </w:r>
    </w:p>
    <w:p w14:paraId="1D9E9948" w14:textId="77777777" w:rsidR="003A2CF2" w:rsidRPr="005C7674" w:rsidRDefault="003A2CF2" w:rsidP="003A2CF2">
      <w:pPr>
        <w:pStyle w:val="Corpsdetexte2"/>
        <w:numPr>
          <w:ilvl w:val="0"/>
          <w:numId w:val="6"/>
        </w:numPr>
        <w:spacing w:before="40" w:after="40"/>
        <w:jc w:val="both"/>
        <w:rPr>
          <w:color w:val="000000"/>
        </w:rPr>
      </w:pPr>
      <w:r>
        <w:rPr>
          <w:rFonts w:eastAsia="Times New Roman"/>
          <w:color w:val="000000"/>
          <w:szCs w:val="20"/>
        </w:rPr>
        <w:t>Le règlement de</w:t>
      </w:r>
      <w:r w:rsidRPr="005B4C92">
        <w:rPr>
          <w:rFonts w:eastAsia="Times New Roman"/>
          <w:color w:val="000000"/>
          <w:szCs w:val="20"/>
        </w:rPr>
        <w:t xml:space="preserve"> la facture aux artistes ou à leurs représentants</w:t>
      </w:r>
      <w:r>
        <w:rPr>
          <w:rFonts w:eastAsia="Times New Roman"/>
          <w:color w:val="000000"/>
          <w:szCs w:val="20"/>
        </w:rPr>
        <w:t xml:space="preserve"> à l’issue de la représentation.</w:t>
      </w:r>
    </w:p>
    <w:p w14:paraId="6EDABED7" w14:textId="77777777" w:rsidR="003A2CF2" w:rsidRDefault="003A2CF2" w:rsidP="005B4C92">
      <w:pPr>
        <w:pStyle w:val="Corpsdetexte2"/>
        <w:spacing w:before="40" w:after="40"/>
        <w:jc w:val="both"/>
        <w:rPr>
          <w:rFonts w:eastAsia="Times New Roman"/>
          <w:color w:val="000000"/>
          <w:szCs w:val="20"/>
        </w:rPr>
      </w:pPr>
    </w:p>
    <w:p w14:paraId="016E4261" w14:textId="2539C8EA" w:rsidR="00817031" w:rsidRDefault="00817031" w:rsidP="005B4C92">
      <w:pPr>
        <w:pStyle w:val="Corpsdetexte2"/>
        <w:spacing w:before="40" w:after="40"/>
        <w:jc w:val="both"/>
        <w:rPr>
          <w:rFonts w:eastAsia="Times New Roman"/>
          <w:color w:val="000000"/>
          <w:szCs w:val="20"/>
        </w:rPr>
      </w:pPr>
      <w:r>
        <w:rPr>
          <w:rFonts w:eastAsia="Times New Roman"/>
          <w:color w:val="000000"/>
          <w:szCs w:val="20"/>
        </w:rPr>
        <w:t>La compagnie prend en charge :</w:t>
      </w:r>
    </w:p>
    <w:p w14:paraId="2EE959D6" w14:textId="6A4A5E07" w:rsidR="00817031" w:rsidRDefault="00817031" w:rsidP="005B4C92">
      <w:pPr>
        <w:pStyle w:val="Corpsdetexte2"/>
        <w:numPr>
          <w:ilvl w:val="0"/>
          <w:numId w:val="6"/>
        </w:numPr>
        <w:spacing w:before="40" w:after="40"/>
        <w:jc w:val="both"/>
        <w:rPr>
          <w:rFonts w:eastAsia="Times New Roman"/>
          <w:color w:val="000000"/>
          <w:szCs w:val="20"/>
        </w:rPr>
      </w:pPr>
      <w:r>
        <w:rPr>
          <w:rFonts w:eastAsia="Times New Roman"/>
          <w:color w:val="000000"/>
          <w:szCs w:val="20"/>
        </w:rPr>
        <w:t>L’ensemble des frais nécessaires à chaque représentation</w:t>
      </w:r>
      <w:r w:rsidR="005B4C92" w:rsidRPr="00817031">
        <w:rPr>
          <w:rFonts w:eastAsia="Times New Roman"/>
          <w:color w:val="000000"/>
          <w:szCs w:val="20"/>
        </w:rPr>
        <w:t xml:space="preserve"> (coût de la représentation, technique, nuitée(s), transport(s)…)</w:t>
      </w:r>
      <w:r>
        <w:rPr>
          <w:rFonts w:eastAsia="Times New Roman"/>
          <w:color w:val="000000"/>
          <w:szCs w:val="20"/>
        </w:rPr>
        <w:t> ;</w:t>
      </w:r>
    </w:p>
    <w:p w14:paraId="5273B4F7" w14:textId="57B94A60" w:rsidR="00817031" w:rsidRDefault="005B4C92" w:rsidP="005B4C92">
      <w:pPr>
        <w:pStyle w:val="Corpsdetexte2"/>
        <w:numPr>
          <w:ilvl w:val="0"/>
          <w:numId w:val="6"/>
        </w:numPr>
        <w:spacing w:before="40" w:after="40"/>
        <w:jc w:val="both"/>
        <w:rPr>
          <w:rFonts w:eastAsia="Times New Roman"/>
          <w:color w:val="000000"/>
          <w:szCs w:val="20"/>
        </w:rPr>
      </w:pPr>
      <w:r w:rsidRPr="00817031">
        <w:rPr>
          <w:rFonts w:eastAsia="Times New Roman"/>
          <w:color w:val="000000"/>
          <w:szCs w:val="20"/>
        </w:rPr>
        <w:t xml:space="preserve">Le montant de la TVA </w:t>
      </w:r>
      <w:r w:rsidR="00817031">
        <w:rPr>
          <w:rFonts w:eastAsia="Times New Roman"/>
          <w:color w:val="000000"/>
          <w:szCs w:val="20"/>
        </w:rPr>
        <w:t xml:space="preserve">qui </w:t>
      </w:r>
      <w:r w:rsidRPr="00817031">
        <w:rPr>
          <w:rFonts w:eastAsia="Times New Roman"/>
          <w:color w:val="000000"/>
          <w:szCs w:val="20"/>
        </w:rPr>
        <w:t>doit être intégré au coût du spectacle</w:t>
      </w:r>
      <w:r w:rsidR="00817031">
        <w:rPr>
          <w:rFonts w:eastAsia="Times New Roman"/>
          <w:color w:val="000000"/>
          <w:szCs w:val="20"/>
        </w:rPr>
        <w:t> ;</w:t>
      </w:r>
    </w:p>
    <w:p w14:paraId="31A46C96" w14:textId="77777777" w:rsidR="009418C0" w:rsidRDefault="00817031" w:rsidP="009418C0">
      <w:pPr>
        <w:pStyle w:val="Corpsdetexte2"/>
        <w:numPr>
          <w:ilvl w:val="0"/>
          <w:numId w:val="6"/>
        </w:numPr>
        <w:spacing w:before="40" w:after="40"/>
        <w:jc w:val="both"/>
        <w:rPr>
          <w:rFonts w:eastAsia="Times New Roman"/>
          <w:color w:val="000000"/>
          <w:szCs w:val="20"/>
        </w:rPr>
      </w:pPr>
      <w:r>
        <w:rPr>
          <w:rFonts w:eastAsia="Times New Roman"/>
          <w:color w:val="000000"/>
          <w:szCs w:val="20"/>
        </w:rPr>
        <w:t>L</w:t>
      </w:r>
      <w:r w:rsidR="005B4C92" w:rsidRPr="00817031">
        <w:rPr>
          <w:rFonts w:eastAsia="Times New Roman"/>
          <w:color w:val="000000"/>
          <w:szCs w:val="20"/>
        </w:rPr>
        <w:t>a question des droits d'auteurs (SACEM, SACD, le cas échéant, …)</w:t>
      </w:r>
      <w:r w:rsidR="005C7674">
        <w:rPr>
          <w:rFonts w:eastAsia="Times New Roman"/>
          <w:color w:val="000000"/>
          <w:szCs w:val="20"/>
        </w:rPr>
        <w:t>.</w:t>
      </w:r>
    </w:p>
    <w:p w14:paraId="57E41F10" w14:textId="77777777" w:rsidR="009418C0" w:rsidRDefault="009418C0" w:rsidP="009418C0">
      <w:pPr>
        <w:pStyle w:val="Corpsdetexte2"/>
        <w:spacing w:before="40" w:after="40"/>
        <w:jc w:val="both"/>
        <w:rPr>
          <w:rFonts w:eastAsia="Times New Roman"/>
          <w:color w:val="000000"/>
          <w:szCs w:val="20"/>
        </w:rPr>
      </w:pPr>
    </w:p>
    <w:p w14:paraId="4416EF2A" w14:textId="77777777" w:rsidR="009418C0" w:rsidRDefault="009418C0" w:rsidP="009418C0">
      <w:pPr>
        <w:pStyle w:val="Corpsdetexte2"/>
        <w:spacing w:before="40" w:after="40"/>
        <w:jc w:val="both"/>
        <w:rPr>
          <w:rFonts w:eastAsia="Times New Roman"/>
          <w:color w:val="000000"/>
          <w:szCs w:val="20"/>
        </w:rPr>
      </w:pPr>
    </w:p>
    <w:p w14:paraId="4F7C1C84" w14:textId="7B735E0D" w:rsidR="00F717EA" w:rsidRPr="009418C0" w:rsidRDefault="004619D1" w:rsidP="009418C0">
      <w:pPr>
        <w:pStyle w:val="Corpsdetexte2"/>
        <w:spacing w:before="40" w:after="40"/>
        <w:jc w:val="both"/>
        <w:rPr>
          <w:rFonts w:eastAsia="Times New Roman"/>
          <w:b/>
          <w:color w:val="000000"/>
          <w:sz w:val="22"/>
          <w:szCs w:val="22"/>
          <w:u w:val="single"/>
        </w:rPr>
      </w:pPr>
      <w:r w:rsidRPr="009418C0">
        <w:rPr>
          <w:rFonts w:eastAsia="Times New Roman"/>
          <w:b/>
          <w:color w:val="000000"/>
          <w:sz w:val="22"/>
          <w:szCs w:val="22"/>
          <w:u w:val="single"/>
        </w:rPr>
        <w:t xml:space="preserve">PAC </w:t>
      </w:r>
      <w:r w:rsidR="00E717A2">
        <w:rPr>
          <w:rFonts w:eastAsia="Times New Roman"/>
          <w:b/>
          <w:color w:val="000000"/>
          <w:sz w:val="22"/>
          <w:szCs w:val="22"/>
          <w:u w:val="single"/>
        </w:rPr>
        <w:t>c</w:t>
      </w:r>
      <w:r w:rsidRPr="009418C0">
        <w:rPr>
          <w:rFonts w:eastAsia="Times New Roman"/>
          <w:b/>
          <w:color w:val="000000"/>
          <w:sz w:val="22"/>
          <w:szCs w:val="22"/>
          <w:u w:val="single"/>
        </w:rPr>
        <w:t xml:space="preserve">ollégiens 80 </w:t>
      </w:r>
      <w:r w:rsidR="00E717A2">
        <w:rPr>
          <w:rFonts w:eastAsia="Times New Roman"/>
          <w:b/>
          <w:color w:val="000000"/>
          <w:sz w:val="22"/>
          <w:szCs w:val="22"/>
          <w:u w:val="single"/>
        </w:rPr>
        <w:t>n</w:t>
      </w:r>
      <w:r w:rsidRPr="009418C0">
        <w:rPr>
          <w:rFonts w:eastAsia="Times New Roman"/>
          <w:b/>
          <w:color w:val="000000"/>
          <w:sz w:val="22"/>
          <w:szCs w:val="22"/>
          <w:u w:val="single"/>
        </w:rPr>
        <w:t xml:space="preserve">iveau 2 : </w:t>
      </w:r>
      <w:r w:rsidR="00C1688F" w:rsidRPr="009418C0">
        <w:rPr>
          <w:rFonts w:eastAsia="Times New Roman"/>
          <w:b/>
          <w:color w:val="000000"/>
          <w:sz w:val="22"/>
          <w:szCs w:val="22"/>
          <w:u w:val="single"/>
        </w:rPr>
        <w:t>Les « Pratiques artistiques et culturelles »</w:t>
      </w:r>
    </w:p>
    <w:p w14:paraId="675EC7DF" w14:textId="77777777" w:rsidR="00F717EA" w:rsidRDefault="00F717EA">
      <w:pPr>
        <w:pStyle w:val="Corpsdetexte3"/>
        <w:spacing w:before="40" w:after="40"/>
        <w:rPr>
          <w:bCs w:val="0"/>
          <w:color w:val="000000"/>
          <w:sz w:val="10"/>
          <w:szCs w:val="20"/>
          <w:u w:val="single"/>
        </w:rPr>
      </w:pPr>
    </w:p>
    <w:p w14:paraId="3A26A0A3" w14:textId="32D34DA2" w:rsidR="00F717EA" w:rsidRDefault="006B1725">
      <w:pPr>
        <w:pStyle w:val="Corpsdetexte3"/>
        <w:spacing w:before="40" w:after="40"/>
      </w:pPr>
      <w:r>
        <w:rPr>
          <w:bCs w:val="0"/>
          <w:color w:val="000000"/>
          <w:szCs w:val="20"/>
        </w:rPr>
        <w:t xml:space="preserve">Le PAC </w:t>
      </w:r>
      <w:r w:rsidR="00E717A2">
        <w:rPr>
          <w:bCs w:val="0"/>
          <w:color w:val="000000"/>
          <w:szCs w:val="20"/>
        </w:rPr>
        <w:t>c</w:t>
      </w:r>
      <w:r>
        <w:rPr>
          <w:bCs w:val="0"/>
          <w:color w:val="000000"/>
          <w:szCs w:val="20"/>
        </w:rPr>
        <w:t xml:space="preserve">ollégiens 80 </w:t>
      </w:r>
      <w:r w:rsidR="00E717A2">
        <w:rPr>
          <w:bCs w:val="0"/>
          <w:color w:val="000000"/>
          <w:szCs w:val="20"/>
        </w:rPr>
        <w:t>n</w:t>
      </w:r>
      <w:r>
        <w:rPr>
          <w:bCs w:val="0"/>
          <w:color w:val="000000"/>
          <w:szCs w:val="20"/>
        </w:rPr>
        <w:t>iveau 2</w:t>
      </w:r>
      <w:r w:rsidR="00C1688F">
        <w:rPr>
          <w:bCs w:val="0"/>
          <w:color w:val="000000"/>
          <w:szCs w:val="20"/>
        </w:rPr>
        <w:t xml:space="preserve"> </w:t>
      </w:r>
      <w:r>
        <w:rPr>
          <w:bCs w:val="0"/>
          <w:color w:val="000000"/>
          <w:szCs w:val="20"/>
        </w:rPr>
        <w:t>p</w:t>
      </w:r>
      <w:r w:rsidR="00C1688F">
        <w:rPr>
          <w:bCs w:val="0"/>
          <w:color w:val="000000"/>
          <w:szCs w:val="20"/>
        </w:rPr>
        <w:t xml:space="preserve">ermet aux élèves d’accéder à des pratiques artistiques et culturelles </w:t>
      </w:r>
      <w:r w:rsidR="00C1688F">
        <w:rPr>
          <w:rFonts w:cs="Arial"/>
          <w:color w:val="000000"/>
        </w:rPr>
        <w:t>dans le cadre d’un parcours mené tout au long de l’année.</w:t>
      </w:r>
    </w:p>
    <w:p w14:paraId="6CA02EC2" w14:textId="77777777" w:rsidR="00F717EA" w:rsidRDefault="00F717EA">
      <w:pPr>
        <w:pStyle w:val="Corpsdetexte2"/>
        <w:spacing w:before="40" w:after="40"/>
        <w:jc w:val="both"/>
        <w:rPr>
          <w:b/>
          <w:bCs/>
          <w:color w:val="000000"/>
          <w:szCs w:val="20"/>
          <w:u w:val="single"/>
        </w:rPr>
      </w:pPr>
    </w:p>
    <w:p w14:paraId="46DCE5A0" w14:textId="64E64F0C" w:rsidR="006B1725" w:rsidRDefault="0073120A" w:rsidP="006B1725">
      <w:pPr>
        <w:pStyle w:val="Standard"/>
        <w:spacing w:before="40" w:after="40"/>
        <w:jc w:val="both"/>
        <w:rPr>
          <w:rFonts w:ascii="Century Gothic" w:hAnsi="Century Gothic" w:cs="Century Gothic"/>
          <w:color w:val="000000"/>
          <w:sz w:val="20"/>
        </w:rPr>
      </w:pPr>
      <w:r>
        <w:rPr>
          <w:rFonts w:ascii="Century Gothic" w:hAnsi="Century Gothic" w:cs="Century Gothic"/>
          <w:color w:val="000000"/>
          <w:sz w:val="20"/>
        </w:rPr>
        <w:t>En réponse à l’appel à projets, chaque proposition des collèges</w:t>
      </w:r>
      <w:r w:rsidR="006B1725">
        <w:rPr>
          <w:rFonts w:ascii="Century Gothic" w:hAnsi="Century Gothic" w:cs="Century Gothic"/>
          <w:color w:val="000000"/>
          <w:sz w:val="20"/>
        </w:rPr>
        <w:t xml:space="preserve"> doit être </w:t>
      </w:r>
      <w:proofErr w:type="spellStart"/>
      <w:r w:rsidR="006B1725">
        <w:rPr>
          <w:rFonts w:ascii="Century Gothic" w:hAnsi="Century Gothic" w:cs="Century Gothic"/>
          <w:color w:val="000000"/>
          <w:sz w:val="20"/>
        </w:rPr>
        <w:t>co-construit</w:t>
      </w:r>
      <w:r>
        <w:rPr>
          <w:rFonts w:ascii="Century Gothic" w:hAnsi="Century Gothic" w:cs="Century Gothic"/>
          <w:color w:val="000000"/>
          <w:sz w:val="20"/>
        </w:rPr>
        <w:t>e</w:t>
      </w:r>
      <w:proofErr w:type="spellEnd"/>
      <w:r w:rsidR="006B1725">
        <w:rPr>
          <w:rFonts w:ascii="Century Gothic" w:hAnsi="Century Gothic" w:cs="Century Gothic"/>
          <w:color w:val="000000"/>
          <w:sz w:val="20"/>
        </w:rPr>
        <w:t xml:space="preserve"> par un partenaire culturel et un enseignant (ou une équipe enseignante).</w:t>
      </w:r>
    </w:p>
    <w:p w14:paraId="4D0A63B2" w14:textId="77777777" w:rsidR="00037290" w:rsidRDefault="00037290" w:rsidP="006B1725">
      <w:pPr>
        <w:pStyle w:val="Standard"/>
        <w:spacing w:before="40" w:after="40"/>
        <w:jc w:val="both"/>
        <w:rPr>
          <w:rFonts w:ascii="Century Gothic" w:hAnsi="Century Gothic" w:cs="Century Gothic"/>
          <w:color w:val="000000"/>
          <w:sz w:val="20"/>
        </w:rPr>
      </w:pPr>
    </w:p>
    <w:p w14:paraId="0B407193" w14:textId="5822E6A4" w:rsidR="00037290" w:rsidRDefault="00037290" w:rsidP="00037290">
      <w:pPr>
        <w:pStyle w:val="Textbodyindent"/>
        <w:spacing w:before="40" w:after="40"/>
        <w:ind w:firstLine="0"/>
        <w:rPr>
          <w:color w:val="000000"/>
          <w:sz w:val="20"/>
          <w:szCs w:val="20"/>
        </w:rPr>
      </w:pPr>
      <w:r>
        <w:rPr>
          <w:color w:val="000000"/>
          <w:sz w:val="20"/>
          <w:szCs w:val="20"/>
        </w:rPr>
        <w:t>Chaque projet déposé concerne un groupe-classe :</w:t>
      </w:r>
    </w:p>
    <w:p w14:paraId="725CFBDA" w14:textId="77777777" w:rsidR="001863D2" w:rsidRPr="002F2FAD" w:rsidRDefault="001863D2" w:rsidP="001863D2">
      <w:pPr>
        <w:pStyle w:val="Textbodyindent"/>
        <w:numPr>
          <w:ilvl w:val="0"/>
          <w:numId w:val="29"/>
        </w:numPr>
        <w:spacing w:before="40" w:after="40"/>
        <w:rPr>
          <w:color w:val="000000"/>
          <w:sz w:val="20"/>
          <w:szCs w:val="20"/>
        </w:rPr>
      </w:pPr>
      <w:r w:rsidRPr="002F2FAD">
        <w:rPr>
          <w:color w:val="000000"/>
          <w:sz w:val="20"/>
          <w:szCs w:val="20"/>
        </w:rPr>
        <w:t>Classe-type ;</w:t>
      </w:r>
    </w:p>
    <w:p w14:paraId="7436D3F3" w14:textId="77777777" w:rsidR="001863D2" w:rsidRPr="002F2FAD" w:rsidRDefault="001863D2" w:rsidP="001863D2">
      <w:pPr>
        <w:pStyle w:val="Textbodyindent"/>
        <w:numPr>
          <w:ilvl w:val="0"/>
          <w:numId w:val="29"/>
        </w:numPr>
        <w:spacing w:before="40" w:after="40"/>
        <w:rPr>
          <w:color w:val="000000"/>
          <w:sz w:val="20"/>
          <w:szCs w:val="20"/>
        </w:rPr>
      </w:pPr>
      <w:r w:rsidRPr="002F2FAD">
        <w:rPr>
          <w:color w:val="000000"/>
          <w:sz w:val="20"/>
          <w:szCs w:val="20"/>
        </w:rPr>
        <w:t>Classe de langues anciennes et de langues vivantes ;</w:t>
      </w:r>
    </w:p>
    <w:p w14:paraId="766E17EC" w14:textId="77777777" w:rsidR="001863D2" w:rsidRPr="002F2FAD" w:rsidRDefault="001863D2" w:rsidP="001863D2">
      <w:pPr>
        <w:pStyle w:val="Textbodyindent"/>
        <w:numPr>
          <w:ilvl w:val="0"/>
          <w:numId w:val="29"/>
        </w:numPr>
        <w:spacing w:before="40" w:after="40"/>
        <w:rPr>
          <w:color w:val="000000"/>
          <w:sz w:val="20"/>
          <w:szCs w:val="20"/>
        </w:rPr>
      </w:pPr>
      <w:r w:rsidRPr="002F2FAD">
        <w:rPr>
          <w:color w:val="000000"/>
          <w:sz w:val="20"/>
          <w:szCs w:val="20"/>
        </w:rPr>
        <w:t>Groupes de français et maths en 6</w:t>
      </w:r>
      <w:r w:rsidRPr="002F2FAD">
        <w:rPr>
          <w:color w:val="000000"/>
          <w:sz w:val="20"/>
          <w:szCs w:val="20"/>
          <w:vertAlign w:val="superscript"/>
        </w:rPr>
        <w:t>e</w:t>
      </w:r>
      <w:r w:rsidRPr="002F2FAD">
        <w:rPr>
          <w:color w:val="000000"/>
          <w:sz w:val="20"/>
          <w:szCs w:val="20"/>
        </w:rPr>
        <w:t xml:space="preserve"> et 5</w:t>
      </w:r>
      <w:r w:rsidRPr="002F2FAD">
        <w:rPr>
          <w:color w:val="000000"/>
          <w:sz w:val="20"/>
          <w:szCs w:val="20"/>
          <w:vertAlign w:val="superscript"/>
        </w:rPr>
        <w:t>e</w:t>
      </w:r>
      <w:r w:rsidRPr="002F2FAD">
        <w:rPr>
          <w:color w:val="000000"/>
          <w:sz w:val="20"/>
          <w:szCs w:val="20"/>
        </w:rPr>
        <w:t>.</w:t>
      </w:r>
    </w:p>
    <w:p w14:paraId="18CCFE32" w14:textId="77777777" w:rsidR="00037290" w:rsidRDefault="00037290" w:rsidP="0073120A">
      <w:pPr>
        <w:pStyle w:val="Corpsdetexte3"/>
        <w:spacing w:before="40" w:after="40"/>
        <w:rPr>
          <w:bCs w:val="0"/>
          <w:color w:val="000000"/>
          <w:szCs w:val="20"/>
        </w:rPr>
      </w:pPr>
    </w:p>
    <w:p w14:paraId="044833AE" w14:textId="31F4D646" w:rsidR="006B1725" w:rsidRPr="0073120A" w:rsidRDefault="0073120A" w:rsidP="0073120A">
      <w:pPr>
        <w:pStyle w:val="Corpsdetexte3"/>
        <w:spacing w:before="40" w:after="40"/>
        <w:rPr>
          <w:bCs w:val="0"/>
          <w:color w:val="000000"/>
          <w:szCs w:val="20"/>
        </w:rPr>
      </w:pPr>
      <w:proofErr w:type="gramStart"/>
      <w:r>
        <w:rPr>
          <w:bCs w:val="0"/>
          <w:color w:val="000000"/>
          <w:szCs w:val="20"/>
        </w:rPr>
        <w:t>et</w:t>
      </w:r>
      <w:proofErr w:type="gramEnd"/>
      <w:r>
        <w:rPr>
          <w:bCs w:val="0"/>
          <w:color w:val="000000"/>
          <w:szCs w:val="20"/>
        </w:rPr>
        <w:t xml:space="preserve"> </w:t>
      </w:r>
      <w:r w:rsidR="006B1725">
        <w:rPr>
          <w:color w:val="000000"/>
        </w:rPr>
        <w:t>se décline selon trois axes :</w:t>
      </w:r>
    </w:p>
    <w:p w14:paraId="60F34B70" w14:textId="39A98E46" w:rsidR="006B1725" w:rsidRDefault="006B1725" w:rsidP="006B1725">
      <w:pPr>
        <w:pStyle w:val="Corpsdetexte2"/>
        <w:numPr>
          <w:ilvl w:val="0"/>
          <w:numId w:val="9"/>
        </w:numPr>
        <w:spacing w:before="40" w:after="40"/>
        <w:jc w:val="both"/>
      </w:pPr>
      <w:r>
        <w:rPr>
          <w:rFonts w:eastAsia="Times New Roman"/>
          <w:bCs/>
          <w:color w:val="000000"/>
        </w:rPr>
        <w:t>U</w:t>
      </w:r>
      <w:r>
        <w:rPr>
          <w:color w:val="000000"/>
        </w:rPr>
        <w:t xml:space="preserve">n minimum de </w:t>
      </w:r>
      <w:r w:rsidRPr="00DD3083">
        <w:rPr>
          <w:b/>
          <w:bCs/>
          <w:color w:val="FF0000"/>
          <w:highlight w:val="yellow"/>
        </w:rPr>
        <w:t>1</w:t>
      </w:r>
      <w:r w:rsidR="00DD3083" w:rsidRPr="00DD3083">
        <w:rPr>
          <w:b/>
          <w:bCs/>
          <w:color w:val="FF0000"/>
          <w:highlight w:val="yellow"/>
        </w:rPr>
        <w:t>2</w:t>
      </w:r>
      <w:r w:rsidRPr="00DD3083">
        <w:rPr>
          <w:b/>
          <w:bCs/>
          <w:color w:val="FF0000"/>
          <w:highlight w:val="yellow"/>
        </w:rPr>
        <w:t xml:space="preserve"> heures de pratique artistique</w:t>
      </w:r>
      <w:r w:rsidRPr="00DD3083">
        <w:rPr>
          <w:color w:val="FF0000"/>
        </w:rPr>
        <w:t xml:space="preserve"> </w:t>
      </w:r>
      <w:r>
        <w:rPr>
          <w:color w:val="000000"/>
        </w:rPr>
        <w:t>assurée</w:t>
      </w:r>
      <w:r w:rsidR="00DD3083">
        <w:rPr>
          <w:color w:val="000000"/>
        </w:rPr>
        <w:t>s</w:t>
      </w:r>
      <w:r>
        <w:rPr>
          <w:color w:val="000000"/>
        </w:rPr>
        <w:t xml:space="preserve"> par des intervenants extérieurs professionnels (artistes ou professionnels des métiers de la culture) ;</w:t>
      </w:r>
    </w:p>
    <w:p w14:paraId="70A1EE7D" w14:textId="77777777" w:rsidR="006B1725" w:rsidRDefault="006B1725" w:rsidP="006B1725">
      <w:pPr>
        <w:pStyle w:val="Corpsdetexte2"/>
        <w:numPr>
          <w:ilvl w:val="0"/>
          <w:numId w:val="9"/>
        </w:numPr>
        <w:spacing w:before="40" w:after="40"/>
        <w:jc w:val="both"/>
        <w:rPr>
          <w:color w:val="000000"/>
        </w:rPr>
      </w:pPr>
      <w:r>
        <w:rPr>
          <w:color w:val="000000"/>
        </w:rPr>
        <w:t>Au moins une sortie culturelle ;</w:t>
      </w:r>
    </w:p>
    <w:p w14:paraId="0F471358" w14:textId="77777777" w:rsidR="006B1725" w:rsidRDefault="006B1725" w:rsidP="006B1725">
      <w:pPr>
        <w:pStyle w:val="Corpsdetexte2"/>
        <w:numPr>
          <w:ilvl w:val="0"/>
          <w:numId w:val="9"/>
        </w:numPr>
        <w:spacing w:before="40" w:after="40"/>
        <w:jc w:val="both"/>
      </w:pPr>
      <w:r>
        <w:rPr>
          <w:rFonts w:eastAsia="Times New Roman"/>
          <w:color w:val="000000"/>
        </w:rPr>
        <w:t>U</w:t>
      </w:r>
      <w:r>
        <w:rPr>
          <w:color w:val="000000"/>
        </w:rPr>
        <w:t>ne restitution du travail auprès d’un public (présentation, exposition, captation…).</w:t>
      </w:r>
    </w:p>
    <w:p w14:paraId="34BDDA08" w14:textId="77777777" w:rsidR="006B1725" w:rsidRDefault="006B1725" w:rsidP="006B1725">
      <w:pPr>
        <w:pStyle w:val="Standard"/>
        <w:spacing w:before="40" w:after="40"/>
        <w:jc w:val="both"/>
        <w:rPr>
          <w:rFonts w:ascii="Century Gothic" w:hAnsi="Century Gothic" w:cs="Century Gothic"/>
          <w:color w:val="000000"/>
          <w:sz w:val="20"/>
          <w:szCs w:val="20"/>
        </w:rPr>
      </w:pPr>
    </w:p>
    <w:p w14:paraId="72622E2F" w14:textId="77777777" w:rsidR="006B1725" w:rsidRDefault="006B1725" w:rsidP="006B1725">
      <w:pPr>
        <w:pStyle w:val="Standard"/>
        <w:spacing w:before="40" w:after="40"/>
        <w:jc w:val="both"/>
        <w:rPr>
          <w:rFonts w:ascii="Century Gothic" w:hAnsi="Century Gothic" w:cs="Century Gothic"/>
          <w:color w:val="000000"/>
          <w:sz w:val="20"/>
          <w:szCs w:val="20"/>
        </w:rPr>
      </w:pPr>
      <w:r>
        <w:rPr>
          <w:rFonts w:ascii="Century Gothic" w:hAnsi="Century Gothic" w:cs="Century Gothic"/>
          <w:color w:val="000000"/>
          <w:sz w:val="20"/>
          <w:szCs w:val="20"/>
        </w:rPr>
        <w:t>Des projets transversaux associant plusieurs domaines culturels sont possibles.</w:t>
      </w:r>
    </w:p>
    <w:p w14:paraId="3B92B3A4" w14:textId="77777777" w:rsidR="006B1725" w:rsidRDefault="006B1725" w:rsidP="006B1725">
      <w:pPr>
        <w:pStyle w:val="Standard"/>
        <w:spacing w:before="40" w:after="40"/>
        <w:jc w:val="both"/>
        <w:rPr>
          <w:rFonts w:ascii="Century Gothic" w:hAnsi="Century Gothic" w:cs="Century Gothic"/>
          <w:color w:val="000000"/>
          <w:sz w:val="10"/>
          <w:szCs w:val="20"/>
        </w:rPr>
      </w:pPr>
    </w:p>
    <w:p w14:paraId="06026A15" w14:textId="77777777" w:rsidR="006B1725" w:rsidRDefault="006B1725" w:rsidP="006B1725">
      <w:pPr>
        <w:pStyle w:val="Standard"/>
        <w:spacing w:before="40" w:after="40"/>
        <w:jc w:val="both"/>
        <w:rPr>
          <w:rFonts w:ascii="Century Gothic" w:hAnsi="Century Gothic" w:cs="Century Gothic"/>
          <w:b/>
          <w:bCs/>
          <w:color w:val="000000"/>
          <w:sz w:val="20"/>
        </w:rPr>
      </w:pPr>
      <w:r>
        <w:rPr>
          <w:rFonts w:ascii="Century Gothic" w:hAnsi="Century Gothic" w:cs="Century Gothic"/>
          <w:color w:val="000000"/>
          <w:sz w:val="20"/>
        </w:rPr>
        <w:t xml:space="preserve">Le comité technique peut retenir </w:t>
      </w:r>
      <w:r>
        <w:rPr>
          <w:rFonts w:ascii="Century Gothic" w:hAnsi="Century Gothic" w:cs="Century Gothic"/>
          <w:b/>
          <w:bCs/>
          <w:color w:val="000000"/>
          <w:sz w:val="20"/>
        </w:rPr>
        <w:t xml:space="preserve">5 projets </w:t>
      </w:r>
      <w:r>
        <w:rPr>
          <w:rFonts w:ascii="Century Gothic" w:hAnsi="Century Gothic" w:cs="Century Gothic"/>
          <w:b/>
          <w:bCs/>
          <w:sz w:val="20"/>
        </w:rPr>
        <w:t>maximum</w:t>
      </w:r>
      <w:r>
        <w:rPr>
          <w:rFonts w:ascii="Century Gothic" w:hAnsi="Century Gothic" w:cs="Century Gothic"/>
          <w:b/>
          <w:bCs/>
          <w:color w:val="000000"/>
          <w:sz w:val="20"/>
        </w:rPr>
        <w:t xml:space="preserve"> par collège.</w:t>
      </w:r>
    </w:p>
    <w:p w14:paraId="25AC5064" w14:textId="77777777" w:rsidR="006B1725" w:rsidRPr="006B1725" w:rsidRDefault="006B1725" w:rsidP="006B1725">
      <w:pPr>
        <w:pStyle w:val="Standard"/>
        <w:spacing w:before="40" w:after="40"/>
        <w:jc w:val="both"/>
        <w:rPr>
          <w:rFonts w:ascii="Century Gothic" w:hAnsi="Century Gothic" w:cs="Century Gothic"/>
          <w:color w:val="000000"/>
          <w:sz w:val="20"/>
        </w:rPr>
      </w:pPr>
      <w:r>
        <w:rPr>
          <w:rFonts w:ascii="Century Gothic" w:hAnsi="Century Gothic" w:cs="Century Gothic"/>
          <w:color w:val="000000"/>
          <w:sz w:val="20"/>
        </w:rPr>
        <w:t>Le même projet peut être accepté deux années consécutives. Si une reconduction de projet est possible, elle n’est pas systématique et reste soumise à la validation du comité technique.</w:t>
      </w:r>
    </w:p>
    <w:p w14:paraId="78288E02" w14:textId="77777777" w:rsidR="006B1725" w:rsidRDefault="006B1725">
      <w:pPr>
        <w:pStyle w:val="Corpsdetexte2"/>
        <w:spacing w:before="40" w:after="40"/>
        <w:jc w:val="both"/>
        <w:rPr>
          <w:b/>
          <w:bCs/>
          <w:color w:val="000000"/>
          <w:szCs w:val="20"/>
          <w:u w:val="single"/>
        </w:rPr>
      </w:pPr>
    </w:p>
    <w:p w14:paraId="582EA756" w14:textId="77777777" w:rsidR="00F717EA" w:rsidRDefault="00C1688F">
      <w:pPr>
        <w:pStyle w:val="Corpsdetexte2"/>
        <w:spacing w:before="40" w:after="40"/>
        <w:jc w:val="both"/>
        <w:rPr>
          <w:b/>
          <w:bCs/>
          <w:color w:val="000000"/>
          <w:szCs w:val="20"/>
          <w:u w:val="single"/>
        </w:rPr>
      </w:pPr>
      <w:r>
        <w:rPr>
          <w:b/>
          <w:bCs/>
          <w:color w:val="000000"/>
          <w:szCs w:val="20"/>
          <w:u w:val="single"/>
        </w:rPr>
        <w:t>L’instruction, la validation et la sélection des projets sont effectuées par le comité technique selon les critères suivants :</w:t>
      </w:r>
    </w:p>
    <w:p w14:paraId="10D66696" w14:textId="77777777" w:rsidR="00F717EA" w:rsidRDefault="00F717EA">
      <w:pPr>
        <w:pStyle w:val="Corpsdetexte2"/>
        <w:spacing w:before="40" w:after="40"/>
        <w:ind w:left="360"/>
        <w:jc w:val="both"/>
        <w:rPr>
          <w:b/>
          <w:bCs/>
          <w:color w:val="000000"/>
          <w:sz w:val="10"/>
          <w:szCs w:val="20"/>
          <w:u w:val="single"/>
        </w:rPr>
      </w:pPr>
    </w:p>
    <w:p w14:paraId="53F3A485" w14:textId="77777777" w:rsidR="00915C56" w:rsidRDefault="00C1688F" w:rsidP="00915C56">
      <w:pPr>
        <w:pStyle w:val="Corpsdetexte2"/>
        <w:spacing w:before="40" w:after="40"/>
        <w:ind w:left="360"/>
        <w:jc w:val="both"/>
        <w:rPr>
          <w:color w:val="000000"/>
          <w:szCs w:val="20"/>
        </w:rPr>
      </w:pPr>
      <w:r>
        <w:rPr>
          <w:color w:val="000000"/>
          <w:szCs w:val="20"/>
        </w:rPr>
        <w:t xml:space="preserve">- </w:t>
      </w:r>
      <w:r>
        <w:rPr>
          <w:b/>
          <w:bCs/>
          <w:color w:val="000000"/>
          <w:szCs w:val="20"/>
        </w:rPr>
        <w:t xml:space="preserve">La qualité des projets </w:t>
      </w:r>
      <w:r>
        <w:rPr>
          <w:color w:val="000000"/>
          <w:szCs w:val="20"/>
        </w:rPr>
        <w:t>en prenant en compte</w:t>
      </w:r>
      <w:r w:rsidR="00915C56">
        <w:rPr>
          <w:color w:val="000000"/>
          <w:szCs w:val="20"/>
        </w:rPr>
        <w:t> :</w:t>
      </w:r>
    </w:p>
    <w:p w14:paraId="0EB8BD0B" w14:textId="3F5CDC94" w:rsidR="00915C56" w:rsidRDefault="00915C56" w:rsidP="00915C56">
      <w:pPr>
        <w:pStyle w:val="Corpsdetexte2"/>
        <w:numPr>
          <w:ilvl w:val="0"/>
          <w:numId w:val="28"/>
        </w:numPr>
        <w:spacing w:before="40" w:after="40"/>
        <w:jc w:val="both"/>
        <w:rPr>
          <w:color w:val="000000"/>
          <w:szCs w:val="20"/>
        </w:rPr>
      </w:pPr>
      <w:r>
        <w:rPr>
          <w:color w:val="000000"/>
          <w:szCs w:val="20"/>
        </w:rPr>
        <w:t>L</w:t>
      </w:r>
      <w:r w:rsidR="00C1688F">
        <w:rPr>
          <w:color w:val="000000"/>
          <w:szCs w:val="20"/>
        </w:rPr>
        <w:t xml:space="preserve">’existence d’un </w:t>
      </w:r>
      <w:r w:rsidR="00C1688F">
        <w:rPr>
          <w:szCs w:val="20"/>
        </w:rPr>
        <w:t xml:space="preserve">volet </w:t>
      </w:r>
      <w:r w:rsidR="00C1688F">
        <w:rPr>
          <w:color w:val="000000"/>
          <w:szCs w:val="20"/>
        </w:rPr>
        <w:t>culturel d’établissement et la cohérence du projet avec les autres dispositifs culturels ;</w:t>
      </w:r>
    </w:p>
    <w:p w14:paraId="73430553" w14:textId="1224BB5B" w:rsidR="00915C56" w:rsidRPr="00915C56" w:rsidRDefault="00915C56" w:rsidP="00915C56">
      <w:pPr>
        <w:pStyle w:val="Corpsdetexte2"/>
        <w:numPr>
          <w:ilvl w:val="0"/>
          <w:numId w:val="28"/>
        </w:numPr>
        <w:spacing w:before="40" w:after="40"/>
        <w:jc w:val="both"/>
        <w:rPr>
          <w:color w:val="000000"/>
          <w:szCs w:val="20"/>
        </w:rPr>
      </w:pPr>
      <w:r>
        <w:rPr>
          <w:color w:val="000000"/>
          <w:szCs w:val="20"/>
        </w:rPr>
        <w:t>Le caractère professionnel de l’intervenant : si l’intervenant n’est pas référencé sur Adage, un CV doit-être envoyé à l’adresse pac80@somme.fr.</w:t>
      </w:r>
    </w:p>
    <w:p w14:paraId="4C2E808C" w14:textId="77777777" w:rsidR="00F717EA" w:rsidRDefault="00F717EA">
      <w:pPr>
        <w:pStyle w:val="Corpsdetexte2"/>
        <w:spacing w:before="40" w:after="40"/>
        <w:ind w:firstLine="360"/>
        <w:jc w:val="both"/>
        <w:rPr>
          <w:color w:val="000000"/>
          <w:sz w:val="10"/>
          <w:szCs w:val="20"/>
        </w:rPr>
      </w:pPr>
    </w:p>
    <w:p w14:paraId="2F0667F5" w14:textId="77777777" w:rsidR="00F717EA" w:rsidRDefault="00C1688F">
      <w:pPr>
        <w:pStyle w:val="Corpsdetexte2"/>
        <w:spacing w:before="40" w:after="40"/>
        <w:ind w:firstLine="360"/>
        <w:jc w:val="both"/>
      </w:pPr>
      <w:r>
        <w:rPr>
          <w:color w:val="000000"/>
          <w:szCs w:val="20"/>
        </w:rPr>
        <w:t xml:space="preserve">-   </w:t>
      </w:r>
      <w:r>
        <w:rPr>
          <w:b/>
          <w:bCs/>
          <w:color w:val="000000"/>
          <w:szCs w:val="20"/>
        </w:rPr>
        <w:t xml:space="preserve">Les territoires prioritaires </w:t>
      </w:r>
      <w:r>
        <w:rPr>
          <w:color w:val="000000"/>
          <w:szCs w:val="20"/>
        </w:rPr>
        <w:t>en prenant en compte :</w:t>
      </w:r>
    </w:p>
    <w:p w14:paraId="23CEE777" w14:textId="50446D0C" w:rsidR="00F717EA" w:rsidRDefault="00C1688F" w:rsidP="00CE1F9A">
      <w:pPr>
        <w:pStyle w:val="Corpsdetexte2"/>
        <w:numPr>
          <w:ilvl w:val="0"/>
          <w:numId w:val="25"/>
        </w:numPr>
        <w:spacing w:before="40" w:after="40"/>
        <w:jc w:val="both"/>
        <w:rPr>
          <w:color w:val="000000"/>
          <w:szCs w:val="20"/>
        </w:rPr>
      </w:pPr>
      <w:r>
        <w:rPr>
          <w:color w:val="000000"/>
          <w:szCs w:val="20"/>
        </w:rPr>
        <w:t>Les territoires déficitaires en ressources culturelles et en acteurs culturels ;</w:t>
      </w:r>
    </w:p>
    <w:p w14:paraId="53928251" w14:textId="6C18481D" w:rsidR="00F717EA" w:rsidRDefault="00C1688F" w:rsidP="00CE1F9A">
      <w:pPr>
        <w:pStyle w:val="Corpsdetexte2"/>
        <w:numPr>
          <w:ilvl w:val="0"/>
          <w:numId w:val="25"/>
        </w:numPr>
        <w:spacing w:before="40" w:after="40"/>
        <w:jc w:val="both"/>
        <w:rPr>
          <w:color w:val="000000"/>
          <w:szCs w:val="20"/>
        </w:rPr>
      </w:pPr>
      <w:r>
        <w:rPr>
          <w:color w:val="000000"/>
          <w:szCs w:val="20"/>
        </w:rPr>
        <w:t>Les territoires de la politique de la ville (en attendant sa révision dans les nouveaux contrats) ;</w:t>
      </w:r>
    </w:p>
    <w:p w14:paraId="369E3F35" w14:textId="7A9369CE" w:rsidR="00F717EA" w:rsidRDefault="00C1688F" w:rsidP="00CE1F9A">
      <w:pPr>
        <w:pStyle w:val="Corpsdetexte2"/>
        <w:numPr>
          <w:ilvl w:val="0"/>
          <w:numId w:val="25"/>
        </w:numPr>
        <w:spacing w:before="40" w:after="40"/>
        <w:jc w:val="both"/>
        <w:rPr>
          <w:color w:val="000000"/>
          <w:szCs w:val="20"/>
        </w:rPr>
      </w:pPr>
      <w:r>
        <w:rPr>
          <w:color w:val="000000"/>
          <w:szCs w:val="20"/>
        </w:rPr>
        <w:t>Une attention particulière sera portée aux établissements inscrits dans le réseau   d’éducation prioritaire.</w:t>
      </w:r>
    </w:p>
    <w:p w14:paraId="6FEBAFAA" w14:textId="77777777" w:rsidR="00F717EA" w:rsidRDefault="00F717EA">
      <w:pPr>
        <w:pStyle w:val="Corpsdetexte2"/>
        <w:spacing w:before="40" w:after="40"/>
        <w:ind w:left="708"/>
        <w:jc w:val="both"/>
        <w:rPr>
          <w:rFonts w:cs="Arial"/>
          <w:i/>
          <w:iCs/>
          <w:color w:val="000000"/>
          <w:sz w:val="10"/>
          <w:szCs w:val="20"/>
        </w:rPr>
      </w:pPr>
    </w:p>
    <w:p w14:paraId="3FBEFDAD" w14:textId="77777777" w:rsidR="00F717EA" w:rsidRDefault="00C1688F">
      <w:pPr>
        <w:pStyle w:val="Corpsdetexte2"/>
        <w:spacing w:before="40" w:after="40"/>
        <w:jc w:val="both"/>
        <w:rPr>
          <w:color w:val="000000"/>
        </w:rPr>
      </w:pPr>
      <w:r>
        <w:rPr>
          <w:color w:val="000000"/>
        </w:rPr>
        <w:t>Les projets sélectionnés font l’objet d’une subvention.</w:t>
      </w:r>
    </w:p>
    <w:p w14:paraId="1D16A580" w14:textId="77777777" w:rsidR="00F717EA" w:rsidRDefault="00F717EA">
      <w:pPr>
        <w:pStyle w:val="Standard"/>
        <w:spacing w:before="40" w:after="40"/>
        <w:jc w:val="both"/>
        <w:rPr>
          <w:rFonts w:ascii="Century Gothic" w:hAnsi="Century Gothic" w:cs="Century Gothic"/>
          <w:color w:val="000000"/>
          <w:sz w:val="10"/>
        </w:rPr>
      </w:pPr>
    </w:p>
    <w:p w14:paraId="1D7309B2" w14:textId="77777777" w:rsidR="006B1725" w:rsidRDefault="006B1725">
      <w:pPr>
        <w:pStyle w:val="Standard"/>
        <w:spacing w:before="40" w:after="40"/>
        <w:jc w:val="both"/>
        <w:rPr>
          <w:rFonts w:ascii="Century Gothic" w:hAnsi="Century Gothic" w:cs="Century Gothic"/>
          <w:color w:val="000000"/>
          <w:sz w:val="10"/>
          <w:szCs w:val="20"/>
        </w:rPr>
      </w:pPr>
    </w:p>
    <w:p w14:paraId="37D1551D" w14:textId="77777777" w:rsidR="006B1725" w:rsidRDefault="006B1725" w:rsidP="006B1725">
      <w:pPr>
        <w:pStyle w:val="Corpsdetexte2"/>
        <w:spacing w:before="40" w:after="40"/>
        <w:jc w:val="both"/>
      </w:pPr>
      <w:r>
        <w:lastRenderedPageBreak/>
        <w:t xml:space="preserve">Le chef d’établissement garanti l’articulation cohérente des projets avec le projet d’établissement et s’assure de la répartition des moyens accordés entre les différentes </w:t>
      </w:r>
      <w:r>
        <w:rPr>
          <w:rFonts w:eastAsia="Times New Roman"/>
        </w:rPr>
        <w:t>action</w:t>
      </w:r>
      <w:r>
        <w:t>s.</w:t>
      </w:r>
    </w:p>
    <w:p w14:paraId="74BB0848" w14:textId="77777777" w:rsidR="006B1725" w:rsidRDefault="006B1725" w:rsidP="006B1725">
      <w:pPr>
        <w:pStyle w:val="Textbodyindent"/>
        <w:spacing w:before="40" w:after="40"/>
        <w:ind w:firstLine="0"/>
        <w:rPr>
          <w:color w:val="000000"/>
          <w:sz w:val="20"/>
          <w:szCs w:val="20"/>
        </w:rPr>
      </w:pPr>
    </w:p>
    <w:p w14:paraId="4639AEB0" w14:textId="77777777" w:rsidR="006B1725" w:rsidRDefault="006B1725" w:rsidP="006B1725">
      <w:pPr>
        <w:pStyle w:val="Textbodyindent"/>
        <w:spacing w:before="40" w:after="40"/>
        <w:ind w:firstLine="0"/>
        <w:rPr>
          <w:color w:val="000000"/>
          <w:sz w:val="20"/>
          <w:szCs w:val="20"/>
        </w:rPr>
      </w:pPr>
      <w:r>
        <w:rPr>
          <w:b/>
          <w:bCs/>
          <w:color w:val="000000"/>
          <w:sz w:val="20"/>
          <w:szCs w:val="20"/>
        </w:rPr>
        <w:t xml:space="preserve">Les projets </w:t>
      </w:r>
      <w:proofErr w:type="spellStart"/>
      <w:r>
        <w:rPr>
          <w:b/>
          <w:bCs/>
          <w:color w:val="000000"/>
          <w:sz w:val="20"/>
          <w:szCs w:val="20"/>
        </w:rPr>
        <w:t>co-construits</w:t>
      </w:r>
      <w:proofErr w:type="spellEnd"/>
      <w:r>
        <w:rPr>
          <w:b/>
          <w:bCs/>
          <w:color w:val="000000"/>
          <w:sz w:val="20"/>
          <w:szCs w:val="20"/>
        </w:rPr>
        <w:t xml:space="preserve"> avec les structures culturelles doivent être déposés pour validation du comité technique sur la plateforme ADAGE</w:t>
      </w:r>
      <w:r>
        <w:rPr>
          <w:color w:val="000000"/>
          <w:sz w:val="20"/>
          <w:szCs w:val="20"/>
        </w:rPr>
        <w:t xml:space="preserve">. </w:t>
      </w:r>
    </w:p>
    <w:p w14:paraId="559DEDDF" w14:textId="77777777" w:rsidR="006B1725" w:rsidRDefault="006B1725" w:rsidP="006B1725">
      <w:pPr>
        <w:pStyle w:val="Textbodyindent"/>
        <w:spacing w:before="40" w:after="40"/>
        <w:ind w:firstLine="0"/>
      </w:pPr>
    </w:p>
    <w:p w14:paraId="5236713B" w14:textId="77777777" w:rsidR="006B1725" w:rsidRDefault="006B1725" w:rsidP="006B1725">
      <w:pPr>
        <w:pStyle w:val="Standard"/>
        <w:spacing w:before="40" w:after="40"/>
        <w:jc w:val="both"/>
        <w:rPr>
          <w:rFonts w:ascii="Century Gothic" w:hAnsi="Century Gothic" w:cs="Century Gothic"/>
          <w:color w:val="000000"/>
          <w:sz w:val="20"/>
          <w:u w:val="single"/>
        </w:rPr>
      </w:pPr>
      <w:r>
        <w:rPr>
          <w:rFonts w:ascii="Century Gothic" w:hAnsi="Century Gothic" w:cs="Century Gothic"/>
          <w:color w:val="000000"/>
          <w:sz w:val="20"/>
          <w:u w:val="single"/>
        </w:rPr>
        <w:t>Financement :</w:t>
      </w:r>
    </w:p>
    <w:p w14:paraId="0DA2BD01" w14:textId="77777777" w:rsidR="006B1725" w:rsidRPr="009265D4" w:rsidRDefault="006B1725" w:rsidP="006B1725">
      <w:pPr>
        <w:pStyle w:val="Standard"/>
        <w:spacing w:before="40" w:after="40"/>
        <w:jc w:val="both"/>
        <w:rPr>
          <w:rFonts w:ascii="Century Gothic" w:hAnsi="Century Gothic" w:cs="Century Gothic"/>
          <w:color w:val="000000"/>
          <w:sz w:val="20"/>
        </w:rPr>
      </w:pPr>
    </w:p>
    <w:p w14:paraId="3739774D" w14:textId="341115A6" w:rsidR="006B1725" w:rsidRDefault="006B1725" w:rsidP="006B1725">
      <w:pPr>
        <w:pStyle w:val="Corpsdetexte2"/>
        <w:spacing w:before="40" w:after="40"/>
        <w:jc w:val="both"/>
      </w:pPr>
      <w:r>
        <w:rPr>
          <w:color w:val="000000"/>
        </w:rPr>
        <w:t xml:space="preserve">La subvention allouée par les signataires aux collèges dont les projets sont retenus </w:t>
      </w:r>
      <w:r>
        <w:t xml:space="preserve">est de </w:t>
      </w:r>
      <w:r w:rsidR="00DD3083" w:rsidRPr="00DD3083">
        <w:rPr>
          <w:b/>
          <w:bCs/>
          <w:color w:val="FF0000"/>
          <w:highlight w:val="yellow"/>
        </w:rPr>
        <w:t>3000</w:t>
      </w:r>
      <w:r w:rsidRPr="00DD3083">
        <w:rPr>
          <w:b/>
          <w:bCs/>
          <w:color w:val="FF0000"/>
          <w:highlight w:val="yellow"/>
        </w:rPr>
        <w:t> €</w:t>
      </w:r>
      <w:r w:rsidRPr="00DD3083">
        <w:rPr>
          <w:color w:val="FF0000"/>
        </w:rPr>
        <w:t xml:space="preserve"> </w:t>
      </w:r>
      <w:r>
        <w:t>maximum</w:t>
      </w:r>
      <w:r>
        <w:rPr>
          <w:color w:val="000000"/>
        </w:rPr>
        <w:t xml:space="preserve"> et correspond à 90 % du coût du projet, 10% étant à la charge du collège.</w:t>
      </w:r>
    </w:p>
    <w:p w14:paraId="32A297B2" w14:textId="72D3CE26" w:rsidR="006B1725" w:rsidRDefault="006B1725" w:rsidP="006B1725">
      <w:pPr>
        <w:pStyle w:val="Corpsdetexte2"/>
        <w:spacing w:before="40" w:after="40"/>
        <w:jc w:val="both"/>
      </w:pPr>
      <w:r>
        <w:rPr>
          <w:color w:val="000000"/>
        </w:rPr>
        <w:t>Les signataires attribuent donc une subvention maximale de 2</w:t>
      </w:r>
      <w:r w:rsidR="00DD3083">
        <w:rPr>
          <w:color w:val="000000"/>
        </w:rPr>
        <w:t>700</w:t>
      </w:r>
      <w:r>
        <w:rPr>
          <w:color w:val="000000"/>
        </w:rPr>
        <w:t xml:space="preserve"> euros par projet, </w:t>
      </w:r>
      <w:r w:rsidR="00DD3083">
        <w:t>30</w:t>
      </w:r>
      <w:r>
        <w:t xml:space="preserve">0 € </w:t>
      </w:r>
      <w:r>
        <w:rPr>
          <w:rFonts w:eastAsia="Times New Roman"/>
        </w:rPr>
        <w:t>demeurant</w:t>
      </w:r>
      <w:r>
        <w:t xml:space="preserve"> à la charge de l’établissement.</w:t>
      </w:r>
    </w:p>
    <w:p w14:paraId="22A24F86" w14:textId="77777777" w:rsidR="006B1725" w:rsidRDefault="006B1725" w:rsidP="006B1725">
      <w:pPr>
        <w:pStyle w:val="Corpsdetexte2"/>
        <w:spacing w:before="40" w:after="40"/>
        <w:jc w:val="both"/>
        <w:rPr>
          <w:color w:val="000000"/>
          <w:sz w:val="10"/>
        </w:rPr>
      </w:pPr>
    </w:p>
    <w:p w14:paraId="47D18293" w14:textId="77777777" w:rsidR="006B1725" w:rsidRDefault="006B1725" w:rsidP="006B1725">
      <w:pPr>
        <w:pStyle w:val="Corpsdetexte2"/>
        <w:spacing w:before="40" w:after="40"/>
        <w:jc w:val="both"/>
        <w:rPr>
          <w:color w:val="000000"/>
          <w:u w:val="single"/>
        </w:rPr>
      </w:pPr>
      <w:r>
        <w:rPr>
          <w:i/>
          <w:iCs/>
          <w:color w:val="000000"/>
          <w:u w:val="single"/>
        </w:rPr>
        <w:t>De ce fait, tout dépassement du coût plafond est à la charge du collège</w:t>
      </w:r>
      <w:r>
        <w:rPr>
          <w:color w:val="000000"/>
          <w:u w:val="single"/>
        </w:rPr>
        <w:t>.</w:t>
      </w:r>
    </w:p>
    <w:p w14:paraId="4B8B1266" w14:textId="77777777" w:rsidR="006B1725" w:rsidRDefault="006B1725" w:rsidP="006B1725">
      <w:pPr>
        <w:pStyle w:val="Corpsdetexte2"/>
        <w:spacing w:before="40" w:after="40"/>
        <w:jc w:val="both"/>
        <w:rPr>
          <w:color w:val="000000"/>
          <w:u w:val="single"/>
        </w:rPr>
      </w:pPr>
    </w:p>
    <w:p w14:paraId="314DBA75" w14:textId="5141D9B8" w:rsidR="006B1725" w:rsidRPr="004E3673" w:rsidRDefault="006B1725" w:rsidP="006B1725">
      <w:pPr>
        <w:pStyle w:val="Corpsdetexte2"/>
        <w:spacing w:before="40" w:after="40"/>
        <w:jc w:val="both"/>
      </w:pPr>
      <w:r w:rsidRPr="004E3673">
        <w:rPr>
          <w:color w:val="000000"/>
          <w:szCs w:val="20"/>
        </w:rPr>
        <w:t>La subvention</w:t>
      </w:r>
      <w:r w:rsidR="00E717A2">
        <w:rPr>
          <w:color w:val="000000"/>
          <w:szCs w:val="20"/>
        </w:rPr>
        <w:t xml:space="preserve"> PAC collégiens 80 niveau 2</w:t>
      </w:r>
      <w:r w:rsidRPr="004E3673">
        <w:rPr>
          <w:color w:val="000000"/>
          <w:szCs w:val="20"/>
        </w:rPr>
        <w:t xml:space="preserve"> prend en charge :</w:t>
      </w:r>
    </w:p>
    <w:p w14:paraId="0DF6E775" w14:textId="1DDF178E" w:rsidR="006B1725" w:rsidRDefault="006B1725" w:rsidP="006B1725">
      <w:pPr>
        <w:pStyle w:val="Standard"/>
        <w:numPr>
          <w:ilvl w:val="0"/>
          <w:numId w:val="16"/>
        </w:numPr>
        <w:tabs>
          <w:tab w:val="left" w:pos="-315"/>
        </w:tabs>
        <w:spacing w:before="40" w:after="40"/>
        <w:jc w:val="both"/>
      </w:pPr>
      <w:r>
        <w:rPr>
          <w:rFonts w:ascii="Century Gothic" w:hAnsi="Century Gothic" w:cs="Century Gothic"/>
          <w:color w:val="000000"/>
          <w:sz w:val="20"/>
        </w:rPr>
        <w:t xml:space="preserve">En priorité, </w:t>
      </w:r>
      <w:r>
        <w:rPr>
          <w:rFonts w:ascii="Century Gothic" w:hAnsi="Century Gothic" w:cs="Century Gothic"/>
          <w:bCs/>
          <w:sz w:val="20"/>
        </w:rPr>
        <w:t>u</w:t>
      </w:r>
      <w:r>
        <w:rPr>
          <w:rFonts w:ascii="Century Gothic" w:hAnsi="Century Gothic" w:cs="Century Gothic"/>
          <w:sz w:val="20"/>
        </w:rPr>
        <w:t xml:space="preserve">n minimum de </w:t>
      </w:r>
      <w:r w:rsidRPr="00DD3083">
        <w:rPr>
          <w:rFonts w:ascii="Century Gothic" w:hAnsi="Century Gothic" w:cs="Century Gothic"/>
          <w:b/>
          <w:bCs/>
          <w:color w:val="FF0000"/>
          <w:sz w:val="20"/>
          <w:highlight w:val="yellow"/>
        </w:rPr>
        <w:t>1</w:t>
      </w:r>
      <w:r w:rsidR="00DD3083" w:rsidRPr="00DD3083">
        <w:rPr>
          <w:rFonts w:ascii="Century Gothic" w:hAnsi="Century Gothic" w:cs="Century Gothic"/>
          <w:b/>
          <w:bCs/>
          <w:color w:val="FF0000"/>
          <w:sz w:val="20"/>
          <w:highlight w:val="yellow"/>
        </w:rPr>
        <w:t>2</w:t>
      </w:r>
      <w:r w:rsidRPr="00DD3083">
        <w:rPr>
          <w:rFonts w:ascii="Century Gothic" w:hAnsi="Century Gothic" w:cs="Century Gothic"/>
          <w:b/>
          <w:bCs/>
          <w:color w:val="FF0000"/>
          <w:sz w:val="20"/>
          <w:highlight w:val="yellow"/>
        </w:rPr>
        <w:t xml:space="preserve"> heures de pratique artistique</w:t>
      </w:r>
      <w:r w:rsidRPr="00DD3083">
        <w:rPr>
          <w:rFonts w:ascii="Century Gothic" w:hAnsi="Century Gothic" w:cs="Century Gothic"/>
          <w:color w:val="FF0000"/>
          <w:sz w:val="20"/>
        </w:rPr>
        <w:t xml:space="preserve"> </w:t>
      </w:r>
      <w:r>
        <w:rPr>
          <w:rFonts w:ascii="Century Gothic" w:hAnsi="Century Gothic" w:cs="Century Gothic"/>
          <w:sz w:val="20"/>
        </w:rPr>
        <w:t>assurée</w:t>
      </w:r>
      <w:r w:rsidR="00DD3083">
        <w:rPr>
          <w:rFonts w:ascii="Century Gothic" w:hAnsi="Century Gothic" w:cs="Century Gothic"/>
          <w:sz w:val="20"/>
        </w:rPr>
        <w:t>s</w:t>
      </w:r>
      <w:r>
        <w:rPr>
          <w:rFonts w:ascii="Century Gothic" w:hAnsi="Century Gothic" w:cs="Century Gothic"/>
          <w:sz w:val="20"/>
        </w:rPr>
        <w:t xml:space="preserve"> par des intervenants extérieurs professionnels (artistes ou professionnels des métiers de la culture</w:t>
      </w:r>
    </w:p>
    <w:p w14:paraId="5DFBCCF6" w14:textId="65707A00" w:rsidR="00CC4A79" w:rsidRPr="00CC4A79" w:rsidRDefault="006B1725" w:rsidP="00CC4A79">
      <w:pPr>
        <w:pStyle w:val="Standard"/>
        <w:numPr>
          <w:ilvl w:val="0"/>
          <w:numId w:val="16"/>
        </w:numPr>
        <w:tabs>
          <w:tab w:val="left" w:pos="-315"/>
        </w:tabs>
        <w:spacing w:before="40" w:after="40"/>
        <w:jc w:val="both"/>
        <w:rPr>
          <w:rFonts w:ascii="Century Gothic" w:hAnsi="Century Gothic" w:cs="Century Gothic"/>
          <w:color w:val="000000"/>
          <w:sz w:val="20"/>
        </w:rPr>
      </w:pPr>
      <w:r>
        <w:rPr>
          <w:rFonts w:ascii="Century Gothic" w:hAnsi="Century Gothic" w:cs="Century Gothic"/>
          <w:color w:val="000000"/>
          <w:sz w:val="20"/>
        </w:rPr>
        <w:t>Les transports pour se rendre dans un lieu culturel ou aller voir une manifestation culturelle</w:t>
      </w:r>
      <w:r w:rsidR="00CC4A79">
        <w:rPr>
          <w:rFonts w:ascii="Century Gothic" w:hAnsi="Century Gothic" w:cs="Century Gothic"/>
          <w:color w:val="000000"/>
          <w:sz w:val="20"/>
        </w:rPr>
        <w:t xml:space="preserve">. </w:t>
      </w:r>
      <w:r w:rsidR="00CC4A79" w:rsidRPr="00CC4A79">
        <w:rPr>
          <w:rFonts w:ascii="Century Gothic" w:hAnsi="Century Gothic" w:cs="Century Gothic"/>
          <w:color w:val="000000"/>
          <w:sz w:val="20"/>
        </w:rPr>
        <w:t xml:space="preserve">La sortie culturelle attendue peut être financée par l’enveloppe de niveau 2 et/ou par le biais d’un projet PAC </w:t>
      </w:r>
      <w:r w:rsidR="00674B71">
        <w:rPr>
          <w:rFonts w:ascii="Century Gothic" w:hAnsi="Century Gothic" w:cs="Century Gothic"/>
          <w:color w:val="000000"/>
          <w:sz w:val="20"/>
        </w:rPr>
        <w:t xml:space="preserve">collégiens </w:t>
      </w:r>
      <w:r w:rsidR="00CC4A79" w:rsidRPr="00CC4A79">
        <w:rPr>
          <w:rFonts w:ascii="Century Gothic" w:hAnsi="Century Gothic" w:cs="Century Gothic"/>
          <w:color w:val="000000"/>
          <w:sz w:val="20"/>
        </w:rPr>
        <w:t>80 de niveau 1.</w:t>
      </w:r>
    </w:p>
    <w:p w14:paraId="5075CC96" w14:textId="1B60C0A2" w:rsidR="006B1725" w:rsidRPr="00DD3083" w:rsidRDefault="00DD3083" w:rsidP="00DD3083">
      <w:pPr>
        <w:pStyle w:val="Standard"/>
        <w:numPr>
          <w:ilvl w:val="0"/>
          <w:numId w:val="16"/>
        </w:numPr>
        <w:tabs>
          <w:tab w:val="left" w:pos="-315"/>
        </w:tabs>
        <w:spacing w:before="40" w:after="40"/>
        <w:jc w:val="both"/>
      </w:pPr>
      <w:r w:rsidRPr="00DD3083">
        <w:rPr>
          <w:rFonts w:ascii="Century Gothic" w:hAnsi="Century Gothic" w:cs="Century Gothic"/>
          <w:color w:val="000000"/>
          <w:sz w:val="20"/>
        </w:rPr>
        <w:t>Le</w:t>
      </w:r>
      <w:r>
        <w:rPr>
          <w:rFonts w:ascii="Century Gothic" w:hAnsi="Century Gothic" w:cs="Century Gothic"/>
          <w:color w:val="000000"/>
          <w:sz w:val="20"/>
        </w:rPr>
        <w:t xml:space="preserve"> </w:t>
      </w:r>
      <w:r w:rsidR="006B1725" w:rsidRPr="00DD3083">
        <w:rPr>
          <w:rFonts w:ascii="Century Gothic" w:hAnsi="Century Gothic" w:cs="Century Gothic"/>
          <w:color w:val="000000"/>
          <w:sz w:val="20"/>
        </w:rPr>
        <w:t>matériel nécessaire à la pratique artistique, dans la limite de 15 % du coût total du projet.</w:t>
      </w:r>
    </w:p>
    <w:p w14:paraId="03DF5941" w14:textId="77777777" w:rsidR="00DD3083" w:rsidRDefault="00DD3083" w:rsidP="006B1725">
      <w:pPr>
        <w:pStyle w:val="Textbodyindent"/>
        <w:spacing w:before="40" w:after="40"/>
        <w:ind w:firstLine="0"/>
        <w:rPr>
          <w:rFonts w:eastAsia="Times New Roman" w:cs="Century Gothic"/>
          <w:color w:val="000000"/>
          <w:sz w:val="20"/>
          <w:szCs w:val="20"/>
        </w:rPr>
      </w:pPr>
    </w:p>
    <w:p w14:paraId="168A40D6" w14:textId="4AAC9DE6" w:rsidR="00DD3083" w:rsidRDefault="00DD3083" w:rsidP="00DD3083">
      <w:pPr>
        <w:pStyle w:val="Corpsdetexte2"/>
        <w:spacing w:before="40" w:after="40"/>
        <w:jc w:val="both"/>
        <w:rPr>
          <w:rFonts w:eastAsia="Times New Roman"/>
        </w:rPr>
      </w:pPr>
      <w:r>
        <w:rPr>
          <w:rFonts w:eastAsia="Times New Roman"/>
        </w:rPr>
        <w:t xml:space="preserve">Pour rappel, la subvention de l’appel à projets PAC </w:t>
      </w:r>
      <w:r w:rsidR="00E717A2">
        <w:rPr>
          <w:rFonts w:eastAsia="Times New Roman"/>
        </w:rPr>
        <w:t xml:space="preserve">collégiens </w:t>
      </w:r>
      <w:r>
        <w:rPr>
          <w:rFonts w:eastAsia="Times New Roman"/>
        </w:rPr>
        <w:t>80 de niveau 2 ne prend pas en charge :</w:t>
      </w:r>
    </w:p>
    <w:p w14:paraId="50E61A1F" w14:textId="77777777" w:rsidR="00DD3083" w:rsidRPr="00DD3083" w:rsidRDefault="00DD3083" w:rsidP="00DD3083">
      <w:pPr>
        <w:pStyle w:val="Standard"/>
        <w:numPr>
          <w:ilvl w:val="0"/>
          <w:numId w:val="17"/>
        </w:numPr>
        <w:spacing w:before="40" w:after="40"/>
        <w:jc w:val="both"/>
        <w:rPr>
          <w:rFonts w:ascii="Century Gothic" w:hAnsi="Century Gothic" w:cs="Century Gothic"/>
          <w:color w:val="000000"/>
          <w:sz w:val="20"/>
        </w:rPr>
      </w:pPr>
      <w:r>
        <w:rPr>
          <w:rFonts w:ascii="Century Gothic" w:hAnsi="Century Gothic" w:cs="Century Gothic"/>
          <w:color w:val="000000"/>
          <w:sz w:val="20"/>
        </w:rPr>
        <w:t xml:space="preserve">Les séjours et les voyages en dehors de la Picardie </w:t>
      </w:r>
      <w:r w:rsidRPr="00DD3083">
        <w:rPr>
          <w:rFonts w:ascii="Century Gothic" w:hAnsi="Century Gothic" w:cs="Century Gothic"/>
          <w:color w:val="000000"/>
          <w:sz w:val="20"/>
        </w:rPr>
        <w:t>et de</w:t>
      </w:r>
      <w:r>
        <w:rPr>
          <w:rFonts w:ascii="Century Gothic" w:hAnsi="Century Gothic" w:cs="Century Gothic"/>
          <w:color w:val="000000"/>
          <w:sz w:val="20"/>
        </w:rPr>
        <w:t>s départements limitrophes ;</w:t>
      </w:r>
    </w:p>
    <w:p w14:paraId="268502F0" w14:textId="77777777" w:rsidR="00DD3083" w:rsidRDefault="00DD3083" w:rsidP="00DD3083">
      <w:pPr>
        <w:pStyle w:val="Standard"/>
        <w:numPr>
          <w:ilvl w:val="0"/>
          <w:numId w:val="17"/>
        </w:numPr>
        <w:spacing w:before="40" w:after="40"/>
        <w:jc w:val="both"/>
        <w:rPr>
          <w:rFonts w:ascii="Century Gothic" w:hAnsi="Century Gothic" w:cs="Century Gothic"/>
          <w:color w:val="000000"/>
          <w:sz w:val="20"/>
        </w:rPr>
      </w:pPr>
      <w:r>
        <w:rPr>
          <w:rFonts w:ascii="Century Gothic" w:hAnsi="Century Gothic" w:cs="Century Gothic"/>
          <w:color w:val="000000"/>
          <w:sz w:val="20"/>
        </w:rPr>
        <w:t>Le financement de travaux ;</w:t>
      </w:r>
    </w:p>
    <w:p w14:paraId="57CE6556" w14:textId="77777777" w:rsidR="00DD3083" w:rsidRDefault="00DD3083" w:rsidP="00DD3083">
      <w:pPr>
        <w:pStyle w:val="Standard"/>
        <w:numPr>
          <w:ilvl w:val="0"/>
          <w:numId w:val="17"/>
        </w:numPr>
        <w:spacing w:before="40" w:after="40"/>
        <w:jc w:val="both"/>
        <w:rPr>
          <w:rFonts w:ascii="Century Gothic" w:hAnsi="Century Gothic" w:cs="Century Gothic"/>
          <w:color w:val="000000"/>
          <w:sz w:val="20"/>
        </w:rPr>
      </w:pPr>
      <w:r>
        <w:rPr>
          <w:rFonts w:ascii="Century Gothic" w:hAnsi="Century Gothic" w:cs="Century Gothic"/>
          <w:color w:val="000000"/>
          <w:sz w:val="20"/>
        </w:rPr>
        <w:t>Le financement de concours ;</w:t>
      </w:r>
    </w:p>
    <w:p w14:paraId="24127E45" w14:textId="77777777" w:rsidR="00DD3083" w:rsidRPr="00DD3083" w:rsidRDefault="00DD3083" w:rsidP="00DD3083">
      <w:pPr>
        <w:pStyle w:val="Standard"/>
        <w:numPr>
          <w:ilvl w:val="0"/>
          <w:numId w:val="17"/>
        </w:numPr>
        <w:spacing w:before="40" w:after="40"/>
        <w:jc w:val="both"/>
        <w:rPr>
          <w:rFonts w:ascii="Century Gothic" w:hAnsi="Century Gothic" w:cs="Century Gothic"/>
          <w:color w:val="000000"/>
          <w:sz w:val="20"/>
        </w:rPr>
      </w:pPr>
      <w:r>
        <w:rPr>
          <w:rFonts w:ascii="Century Gothic" w:hAnsi="Century Gothic" w:cs="Century Gothic"/>
          <w:color w:val="000000"/>
          <w:sz w:val="20"/>
        </w:rPr>
        <w:t xml:space="preserve">Le financement de clubs </w:t>
      </w:r>
      <w:r w:rsidRPr="00DD3083">
        <w:rPr>
          <w:rFonts w:ascii="Century Gothic" w:hAnsi="Century Gothic" w:cs="Century Gothic"/>
          <w:color w:val="000000"/>
          <w:sz w:val="20"/>
        </w:rPr>
        <w:t>et d’ateliers artistiques</w:t>
      </w:r>
      <w:r>
        <w:rPr>
          <w:rFonts w:ascii="Century Gothic" w:hAnsi="Century Gothic" w:cs="Century Gothic"/>
          <w:color w:val="000000"/>
          <w:sz w:val="20"/>
        </w:rPr>
        <w:t> ;</w:t>
      </w:r>
    </w:p>
    <w:p w14:paraId="40957968" w14:textId="77777777" w:rsidR="00CE1F9A" w:rsidRDefault="00DD3083" w:rsidP="00CE1F9A">
      <w:pPr>
        <w:pStyle w:val="Corpsdetexte2"/>
        <w:numPr>
          <w:ilvl w:val="0"/>
          <w:numId w:val="17"/>
        </w:numPr>
        <w:spacing w:before="40" w:after="40"/>
        <w:jc w:val="both"/>
        <w:rPr>
          <w:rFonts w:eastAsia="Times New Roman"/>
          <w:color w:val="000000"/>
        </w:rPr>
      </w:pPr>
      <w:r w:rsidRPr="00DD3083">
        <w:rPr>
          <w:rFonts w:eastAsia="Times New Roman"/>
          <w:color w:val="000000"/>
        </w:rPr>
        <w:t>L’achat de spectacles ;</w:t>
      </w:r>
    </w:p>
    <w:p w14:paraId="40C57D28" w14:textId="39CB1FF3" w:rsidR="00CE1F9A" w:rsidRPr="00CE1F9A" w:rsidRDefault="00CE1F9A" w:rsidP="00CE1F9A">
      <w:pPr>
        <w:pStyle w:val="Corpsdetexte2"/>
        <w:numPr>
          <w:ilvl w:val="0"/>
          <w:numId w:val="17"/>
        </w:numPr>
        <w:spacing w:before="40" w:after="40"/>
        <w:jc w:val="both"/>
        <w:rPr>
          <w:rFonts w:eastAsia="Times New Roman"/>
          <w:color w:val="000000"/>
        </w:rPr>
      </w:pPr>
      <w:r w:rsidRPr="00CE1F9A">
        <w:rPr>
          <w:rFonts w:eastAsia="Times New Roman"/>
          <w:color w:val="000000"/>
        </w:rPr>
        <w:t>L’achat de livres et de matériel pédagogique.</w:t>
      </w:r>
    </w:p>
    <w:p w14:paraId="51D7358E" w14:textId="77777777" w:rsidR="00CE1F9A" w:rsidRPr="00CE1F9A" w:rsidRDefault="00CE1F9A" w:rsidP="00DD3083">
      <w:pPr>
        <w:pStyle w:val="Textbodyindent"/>
        <w:spacing w:before="40" w:after="40"/>
        <w:ind w:firstLine="0"/>
        <w:rPr>
          <w:rFonts w:eastAsia="Times New Roman" w:cs="Century Gothic"/>
          <w:color w:val="000000"/>
          <w:sz w:val="20"/>
          <w:szCs w:val="24"/>
        </w:rPr>
      </w:pPr>
    </w:p>
    <w:p w14:paraId="5A83386A" w14:textId="77777777" w:rsidR="00DD3083" w:rsidRDefault="00DD3083" w:rsidP="00DD3083">
      <w:pPr>
        <w:pStyle w:val="Textbodyindent"/>
        <w:spacing w:before="40" w:after="40"/>
        <w:ind w:firstLine="0"/>
        <w:rPr>
          <w:b/>
          <w:bCs/>
          <w:color w:val="000000"/>
          <w:sz w:val="20"/>
          <w:szCs w:val="20"/>
        </w:rPr>
      </w:pPr>
      <w:r w:rsidRPr="000E52B4">
        <w:rPr>
          <w:b/>
          <w:bCs/>
          <w:color w:val="000000"/>
          <w:sz w:val="20"/>
          <w:szCs w:val="20"/>
        </w:rPr>
        <w:t xml:space="preserve">Articulation avec le </w:t>
      </w:r>
      <w:proofErr w:type="spellStart"/>
      <w:r w:rsidRPr="000E52B4">
        <w:rPr>
          <w:b/>
          <w:bCs/>
          <w:color w:val="000000"/>
          <w:sz w:val="20"/>
          <w:szCs w:val="20"/>
        </w:rPr>
        <w:t>Pass</w:t>
      </w:r>
      <w:proofErr w:type="spellEnd"/>
      <w:r w:rsidRPr="000E52B4">
        <w:rPr>
          <w:b/>
          <w:bCs/>
          <w:color w:val="000000"/>
          <w:sz w:val="20"/>
          <w:szCs w:val="20"/>
        </w:rPr>
        <w:t xml:space="preserve"> Culture :</w:t>
      </w:r>
    </w:p>
    <w:p w14:paraId="77966E75" w14:textId="77777777" w:rsidR="00CC4A79" w:rsidRPr="000E52B4" w:rsidRDefault="00CC4A79" w:rsidP="00DD3083">
      <w:pPr>
        <w:pStyle w:val="Textbodyindent"/>
        <w:spacing w:before="40" w:after="40"/>
        <w:ind w:firstLine="0"/>
        <w:rPr>
          <w:b/>
          <w:bCs/>
          <w:color w:val="000000"/>
          <w:sz w:val="20"/>
          <w:szCs w:val="20"/>
        </w:rPr>
      </w:pPr>
    </w:p>
    <w:p w14:paraId="77182820" w14:textId="011BB581" w:rsidR="00DD3083" w:rsidRDefault="00DD3083" w:rsidP="00DD3083">
      <w:pPr>
        <w:pStyle w:val="Textbodyindent"/>
        <w:spacing w:before="40" w:after="40"/>
        <w:ind w:firstLine="0"/>
        <w:rPr>
          <w:color w:val="000000"/>
          <w:sz w:val="20"/>
          <w:szCs w:val="20"/>
        </w:rPr>
      </w:pPr>
      <w:r>
        <w:rPr>
          <w:color w:val="000000"/>
          <w:sz w:val="20"/>
          <w:szCs w:val="20"/>
        </w:rPr>
        <w:t xml:space="preserve">Le </w:t>
      </w:r>
      <w:proofErr w:type="spellStart"/>
      <w:r>
        <w:rPr>
          <w:color w:val="000000"/>
          <w:sz w:val="20"/>
          <w:szCs w:val="20"/>
        </w:rPr>
        <w:t>Pass</w:t>
      </w:r>
      <w:proofErr w:type="spellEnd"/>
      <w:r>
        <w:rPr>
          <w:color w:val="000000"/>
          <w:sz w:val="20"/>
          <w:szCs w:val="20"/>
        </w:rPr>
        <w:t xml:space="preserve"> Culture peut être mobilisé pour enrichir un projet PAC </w:t>
      </w:r>
      <w:r w:rsidR="00166D0A">
        <w:rPr>
          <w:color w:val="000000"/>
          <w:sz w:val="20"/>
          <w:szCs w:val="20"/>
        </w:rPr>
        <w:t xml:space="preserve">collégiens </w:t>
      </w:r>
      <w:r>
        <w:rPr>
          <w:color w:val="000000"/>
          <w:sz w:val="20"/>
          <w:szCs w:val="20"/>
        </w:rPr>
        <w:t>80 de niveau 2. La classe concernée pourra bénéficier de plus d’heures de pratique artistique avec l’artiste associé.</w:t>
      </w:r>
    </w:p>
    <w:p w14:paraId="56CE1C4B" w14:textId="270539ED" w:rsidR="00DD3083" w:rsidRDefault="00DD3083" w:rsidP="00DD3083">
      <w:pPr>
        <w:pStyle w:val="Textbodyindent"/>
        <w:spacing w:before="40" w:after="40"/>
        <w:ind w:firstLine="0"/>
        <w:rPr>
          <w:color w:val="000000"/>
          <w:sz w:val="20"/>
          <w:szCs w:val="20"/>
        </w:rPr>
      </w:pPr>
      <w:r>
        <w:rPr>
          <w:color w:val="000000"/>
          <w:sz w:val="20"/>
          <w:szCs w:val="20"/>
        </w:rPr>
        <w:t>La sortie culturelle attendue peut être financée par l’enveloppe de niveau 2 et/ou par le biais d’un projet PAC</w:t>
      </w:r>
      <w:r w:rsidR="00674B71">
        <w:rPr>
          <w:color w:val="000000"/>
          <w:sz w:val="20"/>
          <w:szCs w:val="20"/>
        </w:rPr>
        <w:t xml:space="preserve"> collégiens</w:t>
      </w:r>
      <w:r>
        <w:rPr>
          <w:color w:val="000000"/>
          <w:sz w:val="20"/>
          <w:szCs w:val="20"/>
        </w:rPr>
        <w:t xml:space="preserve"> 80 de niveau 1.</w:t>
      </w:r>
    </w:p>
    <w:p w14:paraId="74C849DC" w14:textId="638D250D" w:rsidR="00DD3083" w:rsidRDefault="00DD3083" w:rsidP="00DD3083">
      <w:pPr>
        <w:pStyle w:val="Textbodyindent"/>
        <w:spacing w:before="40" w:after="40"/>
        <w:ind w:firstLine="0"/>
        <w:rPr>
          <w:color w:val="000000"/>
          <w:sz w:val="20"/>
          <w:szCs w:val="20"/>
        </w:rPr>
      </w:pPr>
      <w:r>
        <w:rPr>
          <w:color w:val="000000"/>
          <w:sz w:val="20"/>
          <w:szCs w:val="20"/>
        </w:rPr>
        <w:t>Ce dernier validé par le comité technique permet de proposer une visite guidée par un professionnel (gratuite ou payante) avec un transport associé.</w:t>
      </w:r>
    </w:p>
    <w:p w14:paraId="1BBC014A" w14:textId="6AED1E8A" w:rsidR="00DD3083" w:rsidRDefault="00DD3083" w:rsidP="006B1725">
      <w:pPr>
        <w:pStyle w:val="Textbodyindent"/>
        <w:spacing w:before="40" w:after="40"/>
        <w:ind w:firstLine="0"/>
        <w:rPr>
          <w:color w:val="000000"/>
          <w:sz w:val="20"/>
          <w:szCs w:val="20"/>
        </w:rPr>
      </w:pPr>
      <w:r>
        <w:rPr>
          <w:color w:val="000000"/>
          <w:sz w:val="20"/>
          <w:szCs w:val="20"/>
        </w:rPr>
        <w:t xml:space="preserve">Le collège peut optimiser le transport de cette sortie PAC en ajoutant une ou plusieurs sorties </w:t>
      </w:r>
      <w:proofErr w:type="spellStart"/>
      <w:r>
        <w:rPr>
          <w:color w:val="000000"/>
          <w:sz w:val="20"/>
          <w:szCs w:val="20"/>
        </w:rPr>
        <w:t>Pass</w:t>
      </w:r>
      <w:proofErr w:type="spellEnd"/>
      <w:r>
        <w:rPr>
          <w:color w:val="000000"/>
          <w:sz w:val="20"/>
          <w:szCs w:val="20"/>
        </w:rPr>
        <w:t xml:space="preserve"> Culture.</w:t>
      </w:r>
    </w:p>
    <w:p w14:paraId="592973AF" w14:textId="77777777" w:rsidR="00DD3083" w:rsidRDefault="00DD3083" w:rsidP="006B1725">
      <w:pPr>
        <w:pStyle w:val="Textbodyindent"/>
        <w:spacing w:before="40" w:after="40"/>
        <w:ind w:firstLine="0"/>
        <w:rPr>
          <w:color w:val="000000"/>
          <w:sz w:val="20"/>
          <w:szCs w:val="20"/>
        </w:rPr>
      </w:pPr>
    </w:p>
    <w:p w14:paraId="40234F0C" w14:textId="77777777" w:rsidR="009418C0" w:rsidRPr="00DD3083" w:rsidRDefault="009418C0" w:rsidP="006B1725">
      <w:pPr>
        <w:pStyle w:val="Textbodyindent"/>
        <w:spacing w:before="40" w:after="40"/>
        <w:ind w:firstLine="0"/>
        <w:rPr>
          <w:color w:val="000000"/>
          <w:sz w:val="20"/>
          <w:szCs w:val="20"/>
        </w:rPr>
      </w:pPr>
    </w:p>
    <w:p w14:paraId="3BA15AEC" w14:textId="4C2C2E70" w:rsidR="00F717EA" w:rsidRDefault="00CC4A79">
      <w:pPr>
        <w:pStyle w:val="Standard"/>
        <w:spacing w:before="40" w:after="40"/>
        <w:jc w:val="both"/>
      </w:pPr>
      <w:r>
        <w:rPr>
          <w:rFonts w:ascii="Century Gothic" w:hAnsi="Century Gothic" w:cs="Century Gothic"/>
          <w:b/>
          <w:color w:val="000000"/>
          <w:sz w:val="22"/>
          <w:szCs w:val="22"/>
          <w:u w:val="single"/>
        </w:rPr>
        <w:t xml:space="preserve">PAC </w:t>
      </w:r>
      <w:r w:rsidR="00E717A2">
        <w:rPr>
          <w:rFonts w:ascii="Century Gothic" w:hAnsi="Century Gothic" w:cs="Century Gothic"/>
          <w:b/>
          <w:color w:val="000000"/>
          <w:sz w:val="22"/>
          <w:szCs w:val="22"/>
          <w:u w:val="single"/>
        </w:rPr>
        <w:t>c</w:t>
      </w:r>
      <w:r>
        <w:rPr>
          <w:rFonts w:ascii="Century Gothic" w:hAnsi="Century Gothic" w:cs="Century Gothic"/>
          <w:b/>
          <w:color w:val="000000"/>
          <w:sz w:val="22"/>
          <w:szCs w:val="22"/>
          <w:u w:val="single"/>
        </w:rPr>
        <w:t xml:space="preserve">ollégiens 80 </w:t>
      </w:r>
      <w:r w:rsidR="00674B71">
        <w:rPr>
          <w:rFonts w:ascii="Century Gothic" w:hAnsi="Century Gothic" w:cs="Century Gothic"/>
          <w:b/>
          <w:color w:val="000000"/>
          <w:sz w:val="22"/>
          <w:szCs w:val="22"/>
          <w:u w:val="single"/>
        </w:rPr>
        <w:t>n</w:t>
      </w:r>
      <w:r>
        <w:rPr>
          <w:rFonts w:ascii="Century Gothic" w:hAnsi="Century Gothic" w:cs="Century Gothic"/>
          <w:b/>
          <w:color w:val="000000"/>
          <w:sz w:val="22"/>
          <w:szCs w:val="22"/>
          <w:u w:val="single"/>
        </w:rPr>
        <w:t xml:space="preserve">iveau 3 : </w:t>
      </w:r>
      <w:r w:rsidR="00C1688F">
        <w:rPr>
          <w:rFonts w:ascii="Century Gothic" w:hAnsi="Century Gothic" w:cs="Century Gothic"/>
          <w:b/>
          <w:color w:val="000000"/>
          <w:sz w:val="22"/>
          <w:szCs w:val="22"/>
          <w:u w:val="single"/>
        </w:rPr>
        <w:t>Un « artiste au collège »</w:t>
      </w:r>
    </w:p>
    <w:p w14:paraId="3829D8F1" w14:textId="77777777" w:rsidR="00F717EA" w:rsidRDefault="00F717EA">
      <w:pPr>
        <w:pStyle w:val="Standard"/>
        <w:spacing w:before="40" w:after="40"/>
        <w:jc w:val="both"/>
        <w:rPr>
          <w:rFonts w:ascii="Century Gothic" w:hAnsi="Century Gothic" w:cs="Century Gothic"/>
          <w:b/>
          <w:color w:val="000000"/>
          <w:sz w:val="20"/>
          <w:szCs w:val="22"/>
        </w:rPr>
      </w:pPr>
    </w:p>
    <w:p w14:paraId="38745AC9" w14:textId="7BB29B9B" w:rsidR="00F717EA" w:rsidRDefault="00CC4A79">
      <w:pPr>
        <w:pStyle w:val="Standard"/>
        <w:spacing w:before="40" w:after="40"/>
        <w:jc w:val="both"/>
      </w:pPr>
      <w:r>
        <w:rPr>
          <w:rFonts w:ascii="Century Gothic" w:hAnsi="Century Gothic" w:cs="Century Gothic"/>
          <w:sz w:val="20"/>
        </w:rPr>
        <w:t xml:space="preserve">Le PAC </w:t>
      </w:r>
      <w:r w:rsidR="00E717A2">
        <w:rPr>
          <w:rFonts w:ascii="Century Gothic" w:hAnsi="Century Gothic" w:cs="Century Gothic"/>
          <w:sz w:val="20"/>
        </w:rPr>
        <w:t>c</w:t>
      </w:r>
      <w:r>
        <w:rPr>
          <w:rFonts w:ascii="Century Gothic" w:hAnsi="Century Gothic" w:cs="Century Gothic"/>
          <w:sz w:val="20"/>
        </w:rPr>
        <w:t xml:space="preserve">ollégiens 80 </w:t>
      </w:r>
      <w:r w:rsidR="00E717A2">
        <w:rPr>
          <w:rFonts w:ascii="Century Gothic" w:hAnsi="Century Gothic" w:cs="Century Gothic"/>
          <w:sz w:val="20"/>
        </w:rPr>
        <w:t>n</w:t>
      </w:r>
      <w:r>
        <w:rPr>
          <w:rFonts w:ascii="Century Gothic" w:hAnsi="Century Gothic" w:cs="Century Gothic"/>
          <w:sz w:val="20"/>
        </w:rPr>
        <w:t>iveau 3</w:t>
      </w:r>
      <w:r w:rsidR="00C1688F">
        <w:rPr>
          <w:rFonts w:ascii="Century Gothic" w:hAnsi="Century Gothic" w:cs="Century Gothic"/>
          <w:sz w:val="20"/>
        </w:rPr>
        <w:t xml:space="preserve"> </w:t>
      </w:r>
      <w:r w:rsidR="00C1688F">
        <w:rPr>
          <w:rFonts w:ascii="Century Gothic" w:hAnsi="Century Gothic" w:cs="Century Gothic"/>
          <w:color w:val="000000"/>
          <w:sz w:val="20"/>
        </w:rPr>
        <w:t xml:space="preserve">consiste en </w:t>
      </w:r>
      <w:r w:rsidR="00C1688F">
        <w:rPr>
          <w:rFonts w:ascii="Century Gothic" w:hAnsi="Century Gothic" w:cs="Century Gothic"/>
          <w:color w:val="000000"/>
          <w:sz w:val="20"/>
          <w:szCs w:val="20"/>
        </w:rPr>
        <w:t>l’</w:t>
      </w:r>
      <w:r w:rsidR="00C1688F">
        <w:rPr>
          <w:rFonts w:ascii="Century Gothic" w:hAnsi="Century Gothic" w:cs="Century Gothic"/>
          <w:sz w:val="20"/>
          <w:szCs w:val="20"/>
        </w:rPr>
        <w:t>accueil d’un artiste ou d’une équipe artistique dans un collège sur un temps long.</w:t>
      </w:r>
    </w:p>
    <w:p w14:paraId="62CBA490" w14:textId="77777777" w:rsidR="00F717EA" w:rsidRDefault="00C1688F">
      <w:pPr>
        <w:pStyle w:val="Standard"/>
        <w:spacing w:before="40" w:after="40"/>
        <w:jc w:val="both"/>
        <w:rPr>
          <w:rFonts w:ascii="Century Gothic" w:hAnsi="Century Gothic" w:cs="Century Gothic"/>
          <w:sz w:val="20"/>
          <w:szCs w:val="20"/>
        </w:rPr>
      </w:pPr>
      <w:r>
        <w:rPr>
          <w:rFonts w:ascii="Century Gothic" w:hAnsi="Century Gothic" w:cs="Century Gothic"/>
          <w:sz w:val="20"/>
          <w:szCs w:val="20"/>
        </w:rPr>
        <w:lastRenderedPageBreak/>
        <w:t>Ce projet comporte un volet pratique artistique pour une classe à deux classes en lien avec la création d’un artiste ou d’une équipe artistique et un volet de sensibilisation pour les autres élèves de l’établissement.</w:t>
      </w:r>
    </w:p>
    <w:p w14:paraId="39751675" w14:textId="77777777" w:rsidR="00F717EA" w:rsidRDefault="00C1688F">
      <w:pPr>
        <w:pStyle w:val="Standard"/>
        <w:jc w:val="both"/>
        <w:rPr>
          <w:rFonts w:ascii="Century Gothic" w:hAnsi="Century Gothic" w:cs="Century Gothic"/>
          <w:b/>
          <w:bCs/>
          <w:sz w:val="20"/>
          <w:szCs w:val="20"/>
        </w:rPr>
      </w:pPr>
      <w:r>
        <w:rPr>
          <w:rFonts w:ascii="Century Gothic" w:hAnsi="Century Gothic" w:cs="Century Gothic"/>
          <w:b/>
          <w:bCs/>
          <w:sz w:val="20"/>
          <w:szCs w:val="20"/>
        </w:rPr>
        <w:t>Le projet est à l’initiative d’un artiste ou d’une équipe artistique en lien avec son processus de création actuel, passé, récent ou futur et il est ensuite enrichi par des échanges avec l’équipe enseignante.</w:t>
      </w:r>
    </w:p>
    <w:p w14:paraId="5BEB60CB" w14:textId="77777777" w:rsidR="00F717EA" w:rsidRDefault="00C1688F">
      <w:pPr>
        <w:pStyle w:val="Standard"/>
        <w:jc w:val="both"/>
        <w:rPr>
          <w:rFonts w:ascii="Century Gothic" w:hAnsi="Century Gothic" w:cs="Century Gothic"/>
          <w:sz w:val="20"/>
          <w:szCs w:val="20"/>
        </w:rPr>
      </w:pPr>
      <w:r>
        <w:rPr>
          <w:rFonts w:ascii="Century Gothic" w:hAnsi="Century Gothic" w:cs="Century Gothic"/>
          <w:sz w:val="20"/>
          <w:szCs w:val="20"/>
        </w:rPr>
        <w:t>Un enseignant référent pilotera le projet au sein du collège.</w:t>
      </w:r>
    </w:p>
    <w:p w14:paraId="7712A54F" w14:textId="77777777" w:rsidR="00F717EA" w:rsidRDefault="00C1688F">
      <w:pPr>
        <w:pStyle w:val="Standard"/>
        <w:jc w:val="both"/>
        <w:rPr>
          <w:rFonts w:ascii="Century Gothic" w:hAnsi="Century Gothic" w:cs="Century Gothic"/>
          <w:sz w:val="20"/>
          <w:szCs w:val="20"/>
        </w:rPr>
      </w:pPr>
      <w:r>
        <w:rPr>
          <w:rFonts w:ascii="Century Gothic" w:hAnsi="Century Gothic" w:cs="Century Gothic"/>
          <w:sz w:val="20"/>
          <w:szCs w:val="20"/>
        </w:rPr>
        <w:t>Il aura une portée sur le territoire et en dehors de ses murs (liaison école-collège, établissement de liens avec les projets de territoires…)</w:t>
      </w:r>
    </w:p>
    <w:p w14:paraId="4583A1AC" w14:textId="77777777" w:rsidR="00F717EA" w:rsidRDefault="00F717EA">
      <w:pPr>
        <w:pStyle w:val="InstitutionnelV3LTUntertitel"/>
        <w:jc w:val="both"/>
        <w:rPr>
          <w:rFonts w:ascii="Century Gothic" w:hAnsi="Century Gothic" w:cs="Century Gothic"/>
          <w:color w:val="000000"/>
          <w:sz w:val="20"/>
          <w:szCs w:val="20"/>
        </w:rPr>
      </w:pPr>
    </w:p>
    <w:p w14:paraId="65DE2C02" w14:textId="77777777" w:rsidR="00F717EA" w:rsidRDefault="00C1688F">
      <w:pPr>
        <w:pStyle w:val="InstitutionnelV3LTUntertitel"/>
        <w:jc w:val="both"/>
        <w:rPr>
          <w:rFonts w:ascii="Century Gothic" w:hAnsi="Century Gothic" w:cs="Century Gothic"/>
          <w:color w:val="000000"/>
          <w:sz w:val="20"/>
          <w:szCs w:val="20"/>
        </w:rPr>
      </w:pPr>
      <w:r>
        <w:rPr>
          <w:rFonts w:ascii="Century Gothic" w:hAnsi="Century Gothic" w:cs="Century Gothic"/>
          <w:color w:val="000000"/>
          <w:sz w:val="20"/>
          <w:szCs w:val="20"/>
        </w:rPr>
        <w:t>Chaque projet de niveau 3 est organisé autour de 4 axes principaux :</w:t>
      </w:r>
    </w:p>
    <w:p w14:paraId="21EE8125" w14:textId="77777777" w:rsidR="00037290" w:rsidRDefault="00037290">
      <w:pPr>
        <w:pStyle w:val="InstitutionnelV3LTUntertitel"/>
        <w:jc w:val="both"/>
        <w:rPr>
          <w:rFonts w:ascii="Century Gothic" w:hAnsi="Century Gothic" w:cs="Century Gothic"/>
          <w:color w:val="000000"/>
          <w:sz w:val="20"/>
          <w:szCs w:val="20"/>
        </w:rPr>
      </w:pPr>
    </w:p>
    <w:p w14:paraId="174B317B" w14:textId="77777777" w:rsidR="00F717EA" w:rsidRDefault="00C1688F">
      <w:pPr>
        <w:pStyle w:val="InstitutionnelV3LTUntertitel"/>
        <w:numPr>
          <w:ilvl w:val="0"/>
          <w:numId w:val="14"/>
        </w:numPr>
        <w:spacing w:line="276" w:lineRule="auto"/>
        <w:jc w:val="both"/>
        <w:rPr>
          <w:rFonts w:ascii="Century Gothic" w:hAnsi="Century Gothic" w:cs="Century Gothic"/>
          <w:color w:val="000000"/>
          <w:sz w:val="20"/>
          <w:szCs w:val="20"/>
        </w:rPr>
      </w:pPr>
      <w:r>
        <w:rPr>
          <w:rFonts w:ascii="Century Gothic" w:hAnsi="Century Gothic" w:cs="Century Gothic"/>
          <w:color w:val="000000"/>
          <w:sz w:val="20"/>
          <w:szCs w:val="20"/>
        </w:rPr>
        <w:t>L’implication d’une à deux classes autour d’ateliers de pratique artistique avec la possibilité d’une restitution ou d’une mise en valeur du travail ;</w:t>
      </w:r>
    </w:p>
    <w:p w14:paraId="4DC795A3" w14:textId="0640E2AA" w:rsidR="00037290" w:rsidRDefault="00037290" w:rsidP="00037290">
      <w:pPr>
        <w:pStyle w:val="Textbodyindent"/>
        <w:numPr>
          <w:ilvl w:val="0"/>
          <w:numId w:val="30"/>
        </w:numPr>
        <w:spacing w:before="40" w:after="40"/>
        <w:rPr>
          <w:color w:val="000000"/>
          <w:sz w:val="20"/>
          <w:szCs w:val="20"/>
        </w:rPr>
      </w:pPr>
      <w:r>
        <w:rPr>
          <w:color w:val="000000"/>
          <w:sz w:val="20"/>
          <w:szCs w:val="20"/>
        </w:rPr>
        <w:t>Chaque projet déposé concerne un ou deux groupes-classe :</w:t>
      </w:r>
    </w:p>
    <w:p w14:paraId="3E10119A" w14:textId="77777777" w:rsidR="001863D2" w:rsidRPr="002F2FAD" w:rsidRDefault="001863D2" w:rsidP="001863D2">
      <w:pPr>
        <w:pStyle w:val="Textbodyindent"/>
        <w:numPr>
          <w:ilvl w:val="0"/>
          <w:numId w:val="32"/>
        </w:numPr>
        <w:spacing w:before="40" w:after="40"/>
        <w:rPr>
          <w:color w:val="000000"/>
          <w:sz w:val="20"/>
          <w:szCs w:val="20"/>
        </w:rPr>
      </w:pPr>
      <w:r w:rsidRPr="002F2FAD">
        <w:rPr>
          <w:color w:val="000000"/>
          <w:sz w:val="20"/>
          <w:szCs w:val="20"/>
        </w:rPr>
        <w:t>Classe-type ;</w:t>
      </w:r>
    </w:p>
    <w:p w14:paraId="09800968" w14:textId="77777777" w:rsidR="001863D2" w:rsidRPr="002F2FAD" w:rsidRDefault="001863D2" w:rsidP="001863D2">
      <w:pPr>
        <w:pStyle w:val="Textbodyindent"/>
        <w:numPr>
          <w:ilvl w:val="0"/>
          <w:numId w:val="32"/>
        </w:numPr>
        <w:spacing w:before="40" w:after="40"/>
        <w:rPr>
          <w:color w:val="000000"/>
          <w:sz w:val="20"/>
          <w:szCs w:val="20"/>
        </w:rPr>
      </w:pPr>
      <w:r w:rsidRPr="002F2FAD">
        <w:rPr>
          <w:color w:val="000000"/>
          <w:sz w:val="20"/>
          <w:szCs w:val="20"/>
        </w:rPr>
        <w:t>Classe de langues anciennes et de langues vivantes ;</w:t>
      </w:r>
    </w:p>
    <w:p w14:paraId="0FF580B3" w14:textId="77777777" w:rsidR="001863D2" w:rsidRPr="002F2FAD" w:rsidRDefault="001863D2" w:rsidP="001863D2">
      <w:pPr>
        <w:pStyle w:val="Textbodyindent"/>
        <w:numPr>
          <w:ilvl w:val="0"/>
          <w:numId w:val="32"/>
        </w:numPr>
        <w:spacing w:before="40" w:after="40"/>
        <w:rPr>
          <w:color w:val="000000"/>
          <w:sz w:val="20"/>
          <w:szCs w:val="20"/>
        </w:rPr>
      </w:pPr>
      <w:r w:rsidRPr="002F2FAD">
        <w:rPr>
          <w:color w:val="000000"/>
          <w:sz w:val="20"/>
          <w:szCs w:val="20"/>
        </w:rPr>
        <w:t>Groupes de français et maths en 6</w:t>
      </w:r>
      <w:r w:rsidRPr="002F2FAD">
        <w:rPr>
          <w:color w:val="000000"/>
          <w:sz w:val="20"/>
          <w:szCs w:val="20"/>
          <w:vertAlign w:val="superscript"/>
        </w:rPr>
        <w:t>e</w:t>
      </w:r>
      <w:r w:rsidRPr="002F2FAD">
        <w:rPr>
          <w:color w:val="000000"/>
          <w:sz w:val="20"/>
          <w:szCs w:val="20"/>
        </w:rPr>
        <w:t xml:space="preserve"> et 5</w:t>
      </w:r>
      <w:r w:rsidRPr="002F2FAD">
        <w:rPr>
          <w:color w:val="000000"/>
          <w:sz w:val="20"/>
          <w:szCs w:val="20"/>
          <w:vertAlign w:val="superscript"/>
        </w:rPr>
        <w:t>e</w:t>
      </w:r>
      <w:r w:rsidRPr="002F2FAD">
        <w:rPr>
          <w:color w:val="000000"/>
          <w:sz w:val="20"/>
          <w:szCs w:val="20"/>
        </w:rPr>
        <w:t>.</w:t>
      </w:r>
    </w:p>
    <w:p w14:paraId="3AB5EC9D" w14:textId="77777777" w:rsidR="00F717EA" w:rsidRDefault="00C1688F">
      <w:pPr>
        <w:pStyle w:val="InstitutionnelV3LTUntertitel"/>
        <w:numPr>
          <w:ilvl w:val="0"/>
          <w:numId w:val="5"/>
        </w:numPr>
        <w:spacing w:line="276" w:lineRule="auto"/>
        <w:jc w:val="both"/>
        <w:rPr>
          <w:rFonts w:ascii="Century Gothic" w:hAnsi="Century Gothic" w:cs="Century Gothic"/>
          <w:color w:val="000000"/>
          <w:sz w:val="20"/>
          <w:szCs w:val="20"/>
        </w:rPr>
      </w:pPr>
      <w:r>
        <w:rPr>
          <w:rFonts w:ascii="Century Gothic" w:hAnsi="Century Gothic" w:cs="Century Gothic"/>
          <w:color w:val="000000"/>
          <w:sz w:val="20"/>
          <w:szCs w:val="20"/>
        </w:rPr>
        <w:t>Une sensibilisation pour les autres élèves de l’établissement ;</w:t>
      </w:r>
    </w:p>
    <w:p w14:paraId="70430DF6" w14:textId="77777777" w:rsidR="00F717EA" w:rsidRDefault="00C1688F">
      <w:pPr>
        <w:pStyle w:val="InstitutionnelV3LTUntertitel"/>
        <w:numPr>
          <w:ilvl w:val="0"/>
          <w:numId w:val="5"/>
        </w:numPr>
        <w:spacing w:line="276" w:lineRule="auto"/>
        <w:jc w:val="both"/>
        <w:rPr>
          <w:rFonts w:ascii="Century Gothic" w:hAnsi="Century Gothic" w:cs="Century Gothic"/>
          <w:color w:val="000000"/>
          <w:sz w:val="20"/>
          <w:szCs w:val="20"/>
        </w:rPr>
      </w:pPr>
      <w:r>
        <w:rPr>
          <w:rFonts w:ascii="Century Gothic" w:hAnsi="Century Gothic" w:cs="Century Gothic"/>
          <w:color w:val="000000"/>
          <w:sz w:val="20"/>
          <w:szCs w:val="20"/>
        </w:rPr>
        <w:t>La diffusion du travail de l’artiste dans l’établissement ;</w:t>
      </w:r>
    </w:p>
    <w:p w14:paraId="577B88C8" w14:textId="4CC70A78" w:rsidR="00F717EA" w:rsidRDefault="00C1688F">
      <w:pPr>
        <w:pStyle w:val="InstitutionnelV3LTUntertitel"/>
        <w:numPr>
          <w:ilvl w:val="0"/>
          <w:numId w:val="5"/>
        </w:numPr>
        <w:spacing w:before="55" w:line="276" w:lineRule="auto"/>
        <w:jc w:val="both"/>
        <w:rPr>
          <w:rFonts w:ascii="Century Gothic" w:hAnsi="Century Gothic" w:cs="Century Gothic"/>
          <w:color w:val="000000"/>
          <w:sz w:val="20"/>
          <w:szCs w:val="20"/>
        </w:rPr>
      </w:pPr>
      <w:r>
        <w:rPr>
          <w:rFonts w:ascii="Century Gothic" w:hAnsi="Century Gothic" w:cs="Century Gothic"/>
          <w:color w:val="000000"/>
          <w:sz w:val="20"/>
          <w:szCs w:val="20"/>
        </w:rPr>
        <w:t>Une sortie culturelle au minimum</w:t>
      </w:r>
      <w:r w:rsidR="00037290">
        <w:rPr>
          <w:rFonts w:ascii="Century Gothic" w:hAnsi="Century Gothic" w:cs="Century Gothic"/>
          <w:color w:val="000000"/>
          <w:sz w:val="20"/>
          <w:szCs w:val="20"/>
        </w:rPr>
        <w:t>.</w:t>
      </w:r>
    </w:p>
    <w:p w14:paraId="02F3659B" w14:textId="77777777" w:rsidR="00CC4A79" w:rsidRDefault="00CC4A79" w:rsidP="00CC4A79">
      <w:pPr>
        <w:pStyle w:val="InstitutionnelV3LTUntertitel"/>
        <w:spacing w:before="55" w:line="276" w:lineRule="auto"/>
        <w:jc w:val="both"/>
        <w:rPr>
          <w:rFonts w:ascii="Century Gothic" w:hAnsi="Century Gothic" w:cs="Century Gothic"/>
          <w:color w:val="000000"/>
          <w:sz w:val="20"/>
          <w:szCs w:val="20"/>
        </w:rPr>
      </w:pPr>
    </w:p>
    <w:p w14:paraId="05BC3623" w14:textId="77777777" w:rsidR="00D76D2A" w:rsidRDefault="00D76D2A" w:rsidP="00D76D2A">
      <w:pPr>
        <w:pStyle w:val="Corpsdetexte2"/>
        <w:spacing w:before="40" w:after="40"/>
        <w:jc w:val="both"/>
      </w:pPr>
      <w:r>
        <w:t xml:space="preserve">Le chef d’établissement garanti l’articulation cohérente des projets avec le projet d’établissement et s’assure de la répartition des moyens accordés entre les différentes </w:t>
      </w:r>
      <w:r>
        <w:rPr>
          <w:rFonts w:eastAsia="Times New Roman"/>
        </w:rPr>
        <w:t>action</w:t>
      </w:r>
      <w:r>
        <w:t>s.</w:t>
      </w:r>
    </w:p>
    <w:p w14:paraId="20758FE5" w14:textId="77777777" w:rsidR="00D76D2A" w:rsidRDefault="00D76D2A" w:rsidP="00D76D2A">
      <w:pPr>
        <w:pStyle w:val="Textbodyindent"/>
        <w:spacing w:before="40" w:after="40"/>
        <w:ind w:firstLine="0"/>
        <w:rPr>
          <w:color w:val="000000"/>
          <w:sz w:val="20"/>
          <w:szCs w:val="20"/>
        </w:rPr>
      </w:pPr>
    </w:p>
    <w:p w14:paraId="409B185B" w14:textId="19022491" w:rsidR="00C17E15" w:rsidRPr="00C17E15" w:rsidRDefault="00D76D2A" w:rsidP="00D76D2A">
      <w:pPr>
        <w:pStyle w:val="Textbodyindent"/>
        <w:spacing w:before="40" w:after="40"/>
        <w:ind w:firstLine="0"/>
        <w:rPr>
          <w:color w:val="000000"/>
          <w:sz w:val="20"/>
          <w:szCs w:val="20"/>
        </w:rPr>
      </w:pPr>
      <w:r>
        <w:rPr>
          <w:b/>
          <w:bCs/>
          <w:color w:val="000000"/>
          <w:sz w:val="20"/>
          <w:szCs w:val="20"/>
        </w:rPr>
        <w:t xml:space="preserve">Les projets </w:t>
      </w:r>
      <w:proofErr w:type="spellStart"/>
      <w:r>
        <w:rPr>
          <w:b/>
          <w:bCs/>
          <w:color w:val="000000"/>
          <w:sz w:val="20"/>
          <w:szCs w:val="20"/>
        </w:rPr>
        <w:t>co-construits</w:t>
      </w:r>
      <w:proofErr w:type="spellEnd"/>
      <w:r>
        <w:rPr>
          <w:b/>
          <w:bCs/>
          <w:color w:val="000000"/>
          <w:sz w:val="20"/>
          <w:szCs w:val="20"/>
        </w:rPr>
        <w:t xml:space="preserve"> avec les structures culturelles doivent être déposés pour validation du comité technique sur la plateforme ADAGE</w:t>
      </w:r>
      <w:r>
        <w:rPr>
          <w:color w:val="000000"/>
          <w:sz w:val="20"/>
          <w:szCs w:val="20"/>
        </w:rPr>
        <w:t>.</w:t>
      </w:r>
    </w:p>
    <w:p w14:paraId="0CFE61A2" w14:textId="77777777" w:rsidR="00D76D2A" w:rsidRDefault="00D76D2A" w:rsidP="00CC4A79">
      <w:pPr>
        <w:pStyle w:val="InstitutionnelV3LTUntertitel"/>
        <w:spacing w:before="55" w:line="276" w:lineRule="auto"/>
        <w:jc w:val="both"/>
        <w:rPr>
          <w:rFonts w:ascii="Century Gothic" w:hAnsi="Century Gothic" w:cs="Century Gothic"/>
          <w:color w:val="000000"/>
          <w:sz w:val="20"/>
          <w:szCs w:val="20"/>
        </w:rPr>
      </w:pPr>
    </w:p>
    <w:p w14:paraId="230D4625" w14:textId="6707A698" w:rsidR="00081FE3" w:rsidRDefault="00081FE3" w:rsidP="00CC4A79">
      <w:pPr>
        <w:pStyle w:val="InstitutionnelV3LTUntertitel"/>
        <w:spacing w:before="55" w:line="276" w:lineRule="auto"/>
        <w:jc w:val="both"/>
        <w:rPr>
          <w:rFonts w:ascii="Century Gothic" w:hAnsi="Century Gothic" w:cs="Century Gothic"/>
          <w:color w:val="000000"/>
          <w:sz w:val="20"/>
          <w:szCs w:val="20"/>
        </w:rPr>
      </w:pPr>
      <w:r>
        <w:rPr>
          <w:rFonts w:ascii="Century Gothic" w:hAnsi="Century Gothic" w:cs="Century Gothic"/>
          <w:color w:val="000000"/>
          <w:sz w:val="20"/>
          <w:szCs w:val="20"/>
        </w:rPr>
        <w:t>Le comité technique vous encourage à le contacter en amont de la date butoir afin d’échanger autour de votre projet (</w:t>
      </w:r>
      <w:hyperlink r:id="rId10" w:history="1">
        <w:r w:rsidRPr="002F6C44">
          <w:rPr>
            <w:rStyle w:val="Hyperlien"/>
            <w:rFonts w:ascii="Century Gothic" w:hAnsi="Century Gothic" w:cs="Century Gothic"/>
            <w:sz w:val="20"/>
            <w:szCs w:val="20"/>
          </w:rPr>
          <w:t>pac80@somme.fr</w:t>
        </w:r>
      </w:hyperlink>
      <w:r>
        <w:rPr>
          <w:rFonts w:ascii="Century Gothic" w:hAnsi="Century Gothic" w:cs="Century Gothic"/>
          <w:color w:val="000000"/>
          <w:sz w:val="20"/>
          <w:szCs w:val="20"/>
        </w:rPr>
        <w:t xml:space="preserve"> / action-culturelle80@ac-amiens.fr).</w:t>
      </w:r>
    </w:p>
    <w:p w14:paraId="75C8FAF0" w14:textId="77777777" w:rsidR="00081FE3" w:rsidRDefault="00081FE3" w:rsidP="00CC4A79">
      <w:pPr>
        <w:pStyle w:val="InstitutionnelV3LTUntertitel"/>
        <w:spacing w:before="55" w:line="276" w:lineRule="auto"/>
        <w:jc w:val="both"/>
        <w:rPr>
          <w:rFonts w:ascii="Century Gothic" w:hAnsi="Century Gothic" w:cs="Century Gothic"/>
          <w:color w:val="000000"/>
          <w:sz w:val="20"/>
          <w:szCs w:val="20"/>
        </w:rPr>
      </w:pPr>
    </w:p>
    <w:p w14:paraId="41E9313A" w14:textId="77777777" w:rsidR="00915C56" w:rsidRDefault="00915C56" w:rsidP="00915C56">
      <w:pPr>
        <w:pStyle w:val="Corpsdetexte2"/>
        <w:spacing w:before="40" w:after="40"/>
        <w:jc w:val="both"/>
        <w:rPr>
          <w:b/>
          <w:bCs/>
          <w:color w:val="000000"/>
          <w:szCs w:val="20"/>
          <w:u w:val="single"/>
        </w:rPr>
      </w:pPr>
      <w:r>
        <w:rPr>
          <w:b/>
          <w:bCs/>
          <w:color w:val="000000"/>
          <w:szCs w:val="20"/>
          <w:u w:val="single"/>
        </w:rPr>
        <w:t>L’instruction, la validation et la sélection des projets sont effectuées par le comité technique selon les critères suivants :</w:t>
      </w:r>
    </w:p>
    <w:p w14:paraId="2A12507E" w14:textId="77777777" w:rsidR="00915C56" w:rsidRDefault="00915C56" w:rsidP="00915C56">
      <w:pPr>
        <w:pStyle w:val="Corpsdetexte2"/>
        <w:spacing w:before="40" w:after="40"/>
        <w:ind w:left="360"/>
        <w:jc w:val="both"/>
        <w:rPr>
          <w:b/>
          <w:bCs/>
          <w:color w:val="000000"/>
          <w:sz w:val="10"/>
          <w:szCs w:val="20"/>
          <w:u w:val="single"/>
        </w:rPr>
      </w:pPr>
    </w:p>
    <w:p w14:paraId="1BA6C41F" w14:textId="77777777" w:rsidR="00915C56" w:rsidRDefault="00915C56" w:rsidP="00915C56">
      <w:pPr>
        <w:pStyle w:val="Corpsdetexte2"/>
        <w:spacing w:before="40" w:after="40"/>
        <w:ind w:left="360"/>
        <w:jc w:val="both"/>
        <w:rPr>
          <w:color w:val="000000"/>
          <w:szCs w:val="20"/>
        </w:rPr>
      </w:pPr>
      <w:r>
        <w:rPr>
          <w:color w:val="000000"/>
          <w:szCs w:val="20"/>
        </w:rPr>
        <w:t xml:space="preserve">- </w:t>
      </w:r>
      <w:r>
        <w:rPr>
          <w:b/>
          <w:bCs/>
          <w:color w:val="000000"/>
          <w:szCs w:val="20"/>
        </w:rPr>
        <w:t xml:space="preserve">La qualité des projets </w:t>
      </w:r>
      <w:r>
        <w:rPr>
          <w:color w:val="000000"/>
          <w:szCs w:val="20"/>
        </w:rPr>
        <w:t>en prenant en compte :</w:t>
      </w:r>
    </w:p>
    <w:p w14:paraId="67BEA4A3" w14:textId="77777777" w:rsidR="00915C56" w:rsidRDefault="00915C56" w:rsidP="00915C56">
      <w:pPr>
        <w:pStyle w:val="Corpsdetexte2"/>
        <w:numPr>
          <w:ilvl w:val="0"/>
          <w:numId w:val="28"/>
        </w:numPr>
        <w:spacing w:before="40" w:after="40"/>
        <w:jc w:val="both"/>
        <w:rPr>
          <w:color w:val="000000"/>
          <w:szCs w:val="20"/>
        </w:rPr>
      </w:pPr>
      <w:r>
        <w:rPr>
          <w:color w:val="000000"/>
          <w:szCs w:val="20"/>
        </w:rPr>
        <w:t xml:space="preserve">L’existence d’un </w:t>
      </w:r>
      <w:r>
        <w:rPr>
          <w:szCs w:val="20"/>
        </w:rPr>
        <w:t xml:space="preserve">volet </w:t>
      </w:r>
      <w:r>
        <w:rPr>
          <w:color w:val="000000"/>
          <w:szCs w:val="20"/>
        </w:rPr>
        <w:t>culturel d’établissement et la cohérence du projet avec les autres dispositifs culturels ;</w:t>
      </w:r>
    </w:p>
    <w:p w14:paraId="17BEF714" w14:textId="77777777" w:rsidR="00915C56" w:rsidRPr="00915C56" w:rsidRDefault="00915C56" w:rsidP="00915C56">
      <w:pPr>
        <w:pStyle w:val="Corpsdetexte2"/>
        <w:numPr>
          <w:ilvl w:val="0"/>
          <w:numId w:val="28"/>
        </w:numPr>
        <w:spacing w:before="40" w:after="40"/>
        <w:jc w:val="both"/>
        <w:rPr>
          <w:color w:val="000000"/>
          <w:szCs w:val="20"/>
        </w:rPr>
      </w:pPr>
      <w:r>
        <w:rPr>
          <w:color w:val="000000"/>
          <w:szCs w:val="20"/>
        </w:rPr>
        <w:t>Le caractère professionnel de l’intervenant : si l’intervenant n’est pas référencé sur Adage, un CV doit-être envoyé à l’adresse pac80@somme.fr.</w:t>
      </w:r>
    </w:p>
    <w:p w14:paraId="14198965" w14:textId="77777777" w:rsidR="00915C56" w:rsidRDefault="00915C56" w:rsidP="00915C56">
      <w:pPr>
        <w:pStyle w:val="Corpsdetexte2"/>
        <w:spacing w:before="40" w:after="40"/>
        <w:ind w:firstLine="360"/>
        <w:jc w:val="both"/>
        <w:rPr>
          <w:color w:val="000000"/>
          <w:sz w:val="10"/>
          <w:szCs w:val="20"/>
        </w:rPr>
      </w:pPr>
    </w:p>
    <w:p w14:paraId="32B893FA" w14:textId="77777777" w:rsidR="00915C56" w:rsidRDefault="00915C56" w:rsidP="00915C56">
      <w:pPr>
        <w:pStyle w:val="Corpsdetexte2"/>
        <w:spacing w:before="40" w:after="40"/>
        <w:ind w:firstLine="360"/>
        <w:jc w:val="both"/>
      </w:pPr>
      <w:r>
        <w:rPr>
          <w:color w:val="000000"/>
          <w:szCs w:val="20"/>
        </w:rPr>
        <w:t xml:space="preserve">-   </w:t>
      </w:r>
      <w:r>
        <w:rPr>
          <w:b/>
          <w:bCs/>
          <w:color w:val="000000"/>
          <w:szCs w:val="20"/>
        </w:rPr>
        <w:t xml:space="preserve">Les territoires prioritaires </w:t>
      </w:r>
      <w:r>
        <w:rPr>
          <w:color w:val="000000"/>
          <w:szCs w:val="20"/>
        </w:rPr>
        <w:t>en prenant en compte :</w:t>
      </w:r>
    </w:p>
    <w:p w14:paraId="6E119EB5" w14:textId="77777777" w:rsidR="00915C56" w:rsidRDefault="00915C56" w:rsidP="00915C56">
      <w:pPr>
        <w:pStyle w:val="Corpsdetexte2"/>
        <w:numPr>
          <w:ilvl w:val="0"/>
          <w:numId w:val="25"/>
        </w:numPr>
        <w:spacing w:before="40" w:after="40"/>
        <w:jc w:val="both"/>
        <w:rPr>
          <w:color w:val="000000"/>
          <w:szCs w:val="20"/>
        </w:rPr>
      </w:pPr>
      <w:r>
        <w:rPr>
          <w:color w:val="000000"/>
          <w:szCs w:val="20"/>
        </w:rPr>
        <w:t>Les territoires déficitaires en ressources culturelles et en acteurs culturels ;</w:t>
      </w:r>
    </w:p>
    <w:p w14:paraId="35026B22" w14:textId="77777777" w:rsidR="00915C56" w:rsidRDefault="00915C56" w:rsidP="00915C56">
      <w:pPr>
        <w:pStyle w:val="Corpsdetexte2"/>
        <w:numPr>
          <w:ilvl w:val="0"/>
          <w:numId w:val="25"/>
        </w:numPr>
        <w:spacing w:before="40" w:after="40"/>
        <w:jc w:val="both"/>
        <w:rPr>
          <w:color w:val="000000"/>
          <w:szCs w:val="20"/>
        </w:rPr>
      </w:pPr>
      <w:r>
        <w:rPr>
          <w:color w:val="000000"/>
          <w:szCs w:val="20"/>
        </w:rPr>
        <w:t>Les territoires de la politique de la ville (en attendant sa révision dans les nouveaux contrats) ;</w:t>
      </w:r>
    </w:p>
    <w:p w14:paraId="3A98125F" w14:textId="6B031951" w:rsidR="00915C56" w:rsidRPr="00915C56" w:rsidRDefault="00915C56" w:rsidP="00915C56">
      <w:pPr>
        <w:pStyle w:val="Corpsdetexte2"/>
        <w:numPr>
          <w:ilvl w:val="0"/>
          <w:numId w:val="25"/>
        </w:numPr>
        <w:spacing w:before="40" w:after="40"/>
        <w:jc w:val="both"/>
        <w:rPr>
          <w:color w:val="000000"/>
          <w:szCs w:val="20"/>
        </w:rPr>
      </w:pPr>
      <w:r>
        <w:rPr>
          <w:color w:val="000000"/>
          <w:szCs w:val="20"/>
        </w:rPr>
        <w:t>Une attention particulière sera portée aux établissements inscrits dans le réseau   d’éducation prioritaire.</w:t>
      </w:r>
    </w:p>
    <w:p w14:paraId="2EF68215" w14:textId="77777777" w:rsidR="00915C56" w:rsidRDefault="00915C56" w:rsidP="00CC4A79">
      <w:pPr>
        <w:pStyle w:val="InstitutionnelV3LTUntertitel"/>
        <w:spacing w:before="55" w:line="276" w:lineRule="auto"/>
        <w:jc w:val="both"/>
        <w:rPr>
          <w:rFonts w:ascii="Century Gothic" w:hAnsi="Century Gothic" w:cs="Century Gothic"/>
          <w:color w:val="000000"/>
          <w:sz w:val="20"/>
          <w:szCs w:val="20"/>
        </w:rPr>
      </w:pPr>
    </w:p>
    <w:p w14:paraId="236B8F72" w14:textId="77777777" w:rsidR="00CC4A79" w:rsidRDefault="00CC4A79" w:rsidP="00CC4A79">
      <w:pPr>
        <w:pStyle w:val="Standard"/>
        <w:jc w:val="both"/>
        <w:rPr>
          <w:rFonts w:ascii="Century Gothic" w:hAnsi="Century Gothic" w:cs="Century Gothic"/>
          <w:sz w:val="20"/>
          <w:u w:val="single"/>
        </w:rPr>
      </w:pPr>
      <w:r w:rsidRPr="009265D4">
        <w:rPr>
          <w:rFonts w:ascii="Century Gothic" w:hAnsi="Century Gothic" w:cs="Century Gothic"/>
          <w:sz w:val="20"/>
          <w:u w:val="single"/>
        </w:rPr>
        <w:t>Financement :</w:t>
      </w:r>
    </w:p>
    <w:p w14:paraId="70153A41" w14:textId="77777777" w:rsidR="00D76D2A" w:rsidRPr="009265D4" w:rsidRDefault="00D76D2A" w:rsidP="00CC4A79">
      <w:pPr>
        <w:pStyle w:val="Standard"/>
        <w:jc w:val="both"/>
        <w:rPr>
          <w:rFonts w:ascii="Century Gothic" w:hAnsi="Century Gothic" w:cs="Century Gothic"/>
          <w:sz w:val="20"/>
          <w:u w:val="single"/>
        </w:rPr>
      </w:pPr>
    </w:p>
    <w:p w14:paraId="706ADF8E" w14:textId="77777777" w:rsidR="00CC4A79" w:rsidRDefault="00CC4A79" w:rsidP="00CC4A79">
      <w:pPr>
        <w:pStyle w:val="NormalWeb"/>
        <w:shd w:val="clear" w:color="auto" w:fill="FFFFFF"/>
        <w:jc w:val="both"/>
        <w:rPr>
          <w:rFonts w:ascii="Century Gothic" w:hAnsi="Century Gothic" w:cs="Century Gothic"/>
          <w:sz w:val="20"/>
          <w:szCs w:val="20"/>
        </w:rPr>
      </w:pPr>
      <w:r>
        <w:rPr>
          <w:rFonts w:ascii="Century Gothic" w:hAnsi="Century Gothic" w:cs="Century Gothic"/>
          <w:sz w:val="20"/>
          <w:szCs w:val="20"/>
        </w:rPr>
        <w:t>La subvention allouée par les signataires aux collèges dont les projets sont retenus correspond à 100 % du coût du projet, dans la limite de 6 000 euros.</w:t>
      </w:r>
    </w:p>
    <w:p w14:paraId="0DEE7ED0" w14:textId="77777777" w:rsidR="00D76D2A" w:rsidRDefault="00D76D2A" w:rsidP="00CC4A79">
      <w:pPr>
        <w:pStyle w:val="NormalWeb"/>
        <w:shd w:val="clear" w:color="auto" w:fill="FFFFFF"/>
        <w:jc w:val="both"/>
        <w:rPr>
          <w:rFonts w:ascii="Century Gothic" w:hAnsi="Century Gothic" w:cs="Century Gothic"/>
          <w:sz w:val="20"/>
          <w:szCs w:val="20"/>
        </w:rPr>
      </w:pPr>
    </w:p>
    <w:p w14:paraId="14624AFF" w14:textId="1610CC24" w:rsidR="00CC4A79" w:rsidRPr="00D76D2A" w:rsidRDefault="00CC4A79" w:rsidP="00D76D2A">
      <w:pPr>
        <w:pStyle w:val="NormalWeb"/>
        <w:shd w:val="clear" w:color="auto" w:fill="FFFFFF"/>
        <w:jc w:val="both"/>
        <w:rPr>
          <w:rFonts w:ascii="Century Gothic" w:hAnsi="Century Gothic" w:cs="Century Gothic"/>
          <w:sz w:val="20"/>
          <w:szCs w:val="20"/>
        </w:rPr>
      </w:pPr>
      <w:r>
        <w:rPr>
          <w:rFonts w:ascii="Century Gothic" w:hAnsi="Century Gothic" w:cs="Century Gothic"/>
          <w:sz w:val="20"/>
          <w:szCs w:val="20"/>
        </w:rPr>
        <w:t>La subvention est versée au collège</w:t>
      </w:r>
      <w:r w:rsidR="00D76D2A">
        <w:rPr>
          <w:rFonts w:ascii="Century Gothic" w:hAnsi="Century Gothic" w:cs="Century Gothic"/>
          <w:sz w:val="20"/>
          <w:szCs w:val="20"/>
        </w:rPr>
        <w:t xml:space="preserve"> et </w:t>
      </w:r>
      <w:r w:rsidRPr="004E3673">
        <w:rPr>
          <w:rFonts w:ascii="Century Gothic" w:hAnsi="Century Gothic" w:cs="Century Gothic"/>
          <w:bCs/>
          <w:iCs/>
          <w:color w:val="000000"/>
          <w:sz w:val="20"/>
          <w:szCs w:val="20"/>
        </w:rPr>
        <w:t>prend en charge :</w:t>
      </w:r>
    </w:p>
    <w:p w14:paraId="19E3E750" w14:textId="77777777" w:rsidR="00CC4A79" w:rsidRPr="004E3673" w:rsidRDefault="00CC4A79" w:rsidP="00CC4A79">
      <w:pPr>
        <w:pStyle w:val="InstitutionnelV3LTUntertitel"/>
        <w:jc w:val="both"/>
        <w:rPr>
          <w:rFonts w:ascii="Century Gothic" w:hAnsi="Century Gothic" w:cs="Century Gothic"/>
          <w:bCs/>
          <w:iCs/>
          <w:color w:val="000000"/>
          <w:sz w:val="20"/>
          <w:szCs w:val="20"/>
        </w:rPr>
      </w:pPr>
    </w:p>
    <w:p w14:paraId="572DB743" w14:textId="26014BF2" w:rsidR="00CC4A79" w:rsidRPr="00CE1F9A" w:rsidRDefault="00CC4A79" w:rsidP="00CE1F9A">
      <w:pPr>
        <w:pStyle w:val="InstitutionnelV3LTUntertitel"/>
        <w:numPr>
          <w:ilvl w:val="0"/>
          <w:numId w:val="23"/>
        </w:numPr>
        <w:spacing w:line="360" w:lineRule="auto"/>
        <w:jc w:val="both"/>
        <w:rPr>
          <w:rFonts w:ascii="Century Gothic" w:eastAsia="Times New Roman" w:hAnsi="Century Gothic" w:cs="Century Gothic"/>
          <w:color w:val="000000"/>
          <w:sz w:val="20"/>
          <w:szCs w:val="24"/>
          <w:lang w:eastAsia="zh-CN"/>
        </w:rPr>
      </w:pPr>
      <w:r w:rsidRPr="00CE1F9A">
        <w:rPr>
          <w:rFonts w:ascii="Century Gothic" w:eastAsia="Times New Roman" w:hAnsi="Century Gothic" w:cs="Century Gothic"/>
          <w:color w:val="000000"/>
          <w:sz w:val="20"/>
          <w:szCs w:val="24"/>
          <w:lang w:eastAsia="zh-CN"/>
        </w:rPr>
        <w:t>20h minimum de pratique artistique pour une ou deux classes de collégiens avec</w:t>
      </w:r>
      <w:r w:rsidR="00CE1F9A" w:rsidRPr="00CE1F9A">
        <w:rPr>
          <w:rFonts w:ascii="Century Gothic" w:eastAsia="Times New Roman" w:hAnsi="Century Gothic" w:cs="Century Gothic"/>
          <w:color w:val="000000"/>
          <w:sz w:val="20"/>
          <w:szCs w:val="24"/>
          <w:lang w:eastAsia="zh-CN"/>
        </w:rPr>
        <w:t xml:space="preserve"> </w:t>
      </w:r>
      <w:r w:rsidRPr="00CE1F9A">
        <w:rPr>
          <w:rFonts w:ascii="Century Gothic" w:eastAsia="Times New Roman" w:hAnsi="Century Gothic" w:cs="Century Gothic"/>
          <w:color w:val="000000"/>
          <w:sz w:val="20"/>
          <w:szCs w:val="24"/>
          <w:lang w:eastAsia="zh-CN"/>
        </w:rPr>
        <w:t>possibilité d’une restitution ou d’une mise en valeur du travail ;</w:t>
      </w:r>
    </w:p>
    <w:p w14:paraId="4E754CB8" w14:textId="77777777" w:rsidR="00CE1F9A" w:rsidRDefault="00CC4A79" w:rsidP="00CE1F9A">
      <w:pPr>
        <w:pStyle w:val="InstitutionnelV3LTUntertitel"/>
        <w:numPr>
          <w:ilvl w:val="0"/>
          <w:numId w:val="23"/>
        </w:numPr>
        <w:spacing w:line="360" w:lineRule="auto"/>
        <w:jc w:val="both"/>
        <w:rPr>
          <w:rFonts w:ascii="Century Gothic" w:eastAsia="Times New Roman" w:hAnsi="Century Gothic" w:cs="Century Gothic"/>
          <w:color w:val="000000"/>
          <w:sz w:val="20"/>
          <w:szCs w:val="20"/>
          <w:lang w:eastAsia="zh-CN"/>
        </w:rPr>
      </w:pPr>
      <w:r>
        <w:rPr>
          <w:rFonts w:ascii="Century Gothic" w:eastAsia="Times New Roman" w:hAnsi="Century Gothic" w:cs="Century Gothic"/>
          <w:color w:val="000000"/>
          <w:sz w:val="20"/>
          <w:szCs w:val="20"/>
          <w:lang w:eastAsia="zh-CN"/>
        </w:rPr>
        <w:t>Une sensibilisation pour les autres élèves de l’établissement ;</w:t>
      </w:r>
    </w:p>
    <w:p w14:paraId="6D366F2D" w14:textId="77777777" w:rsidR="00CE1F9A" w:rsidRDefault="00CC4A79" w:rsidP="00CE1F9A">
      <w:pPr>
        <w:pStyle w:val="InstitutionnelV3LTUntertitel"/>
        <w:numPr>
          <w:ilvl w:val="0"/>
          <w:numId w:val="23"/>
        </w:numPr>
        <w:spacing w:line="360" w:lineRule="auto"/>
        <w:jc w:val="both"/>
        <w:rPr>
          <w:rFonts w:ascii="Century Gothic" w:eastAsia="Times New Roman" w:hAnsi="Century Gothic" w:cs="Century Gothic"/>
          <w:color w:val="000000"/>
          <w:sz w:val="20"/>
          <w:szCs w:val="20"/>
          <w:lang w:eastAsia="zh-CN"/>
        </w:rPr>
      </w:pPr>
      <w:r w:rsidRPr="00CE1F9A">
        <w:rPr>
          <w:rFonts w:ascii="Century Gothic" w:eastAsia="Times New Roman" w:hAnsi="Century Gothic" w:cs="Century Gothic"/>
          <w:color w:val="000000"/>
          <w:sz w:val="20"/>
          <w:szCs w:val="20"/>
          <w:lang w:eastAsia="zh-CN"/>
        </w:rPr>
        <w:t>La diffusion du travail de l’artiste dans l’établissement ;</w:t>
      </w:r>
    </w:p>
    <w:p w14:paraId="60DC16E3" w14:textId="1212904C" w:rsidR="00CC4A79" w:rsidRPr="00CE1F9A" w:rsidRDefault="00D76D2A" w:rsidP="00CE1F9A">
      <w:pPr>
        <w:pStyle w:val="InstitutionnelV3LTUntertitel"/>
        <w:numPr>
          <w:ilvl w:val="0"/>
          <w:numId w:val="23"/>
        </w:numPr>
        <w:spacing w:line="360" w:lineRule="auto"/>
        <w:jc w:val="both"/>
        <w:rPr>
          <w:rFonts w:ascii="Century Gothic" w:eastAsia="Times New Roman" w:hAnsi="Century Gothic" w:cs="Century Gothic"/>
          <w:color w:val="000000"/>
          <w:sz w:val="20"/>
          <w:szCs w:val="20"/>
          <w:lang w:eastAsia="zh-CN"/>
        </w:rPr>
      </w:pPr>
      <w:r w:rsidRPr="00CE1F9A">
        <w:rPr>
          <w:rFonts w:ascii="Century Gothic" w:hAnsi="Century Gothic" w:cs="Century Gothic"/>
          <w:color w:val="000000"/>
          <w:sz w:val="20"/>
        </w:rPr>
        <w:t>Les transports pour se rendre dans un lieu culturel ou aller voir une manifestation culturelle. La sortie culturelle attendue peut être financée par l’enveloppe de niveau 2 et/ou par le biais d’un projet PAC 80 de niveau 1.</w:t>
      </w:r>
    </w:p>
    <w:p w14:paraId="7666FF24" w14:textId="3C575462" w:rsidR="00CC4A79" w:rsidRDefault="00CC4A79" w:rsidP="00CE1F9A">
      <w:pPr>
        <w:pStyle w:val="NormalWeb"/>
        <w:numPr>
          <w:ilvl w:val="0"/>
          <w:numId w:val="23"/>
        </w:numPr>
        <w:shd w:val="clear" w:color="auto" w:fill="FFFFFF"/>
        <w:spacing w:after="120"/>
        <w:jc w:val="both"/>
        <w:rPr>
          <w:rFonts w:ascii="Century Gothic" w:hAnsi="Century Gothic" w:cs="Century Gothic"/>
          <w:sz w:val="20"/>
          <w:szCs w:val="20"/>
        </w:rPr>
      </w:pPr>
      <w:r>
        <w:rPr>
          <w:rFonts w:ascii="Century Gothic" w:hAnsi="Century Gothic" w:cs="Century Gothic"/>
          <w:sz w:val="20"/>
          <w:szCs w:val="20"/>
        </w:rPr>
        <w:t>Les défraiements éventuels des intervenants ;</w:t>
      </w:r>
    </w:p>
    <w:p w14:paraId="685711DE" w14:textId="2D4B846C" w:rsidR="00CC4A79" w:rsidRDefault="00CC4A79" w:rsidP="00CE1F9A">
      <w:pPr>
        <w:pStyle w:val="NormalWeb"/>
        <w:numPr>
          <w:ilvl w:val="0"/>
          <w:numId w:val="23"/>
        </w:numPr>
        <w:shd w:val="clear" w:color="auto" w:fill="FFFFFF"/>
        <w:spacing w:after="120"/>
        <w:jc w:val="both"/>
      </w:pPr>
      <w:r>
        <w:rPr>
          <w:rFonts w:ascii="Century Gothic" w:hAnsi="Century Gothic" w:cs="Century Gothic"/>
          <w:sz w:val="20"/>
          <w:szCs w:val="20"/>
        </w:rPr>
        <w:t xml:space="preserve">Le matériel nécessaire à la pratique artistique dans la limite de </w:t>
      </w:r>
      <w:r>
        <w:rPr>
          <w:rFonts w:ascii="Century Gothic" w:hAnsi="Century Gothic" w:cs="Century Gothic"/>
          <w:sz w:val="20"/>
          <w:szCs w:val="20"/>
          <w:u w:val="single"/>
        </w:rPr>
        <w:t>15% du coût total du projet</w:t>
      </w:r>
      <w:r>
        <w:rPr>
          <w:rFonts w:ascii="Century Gothic" w:hAnsi="Century Gothic" w:cs="Century Gothic"/>
          <w:sz w:val="20"/>
          <w:szCs w:val="20"/>
        </w:rPr>
        <w:t>.</w:t>
      </w:r>
    </w:p>
    <w:p w14:paraId="6F557359" w14:textId="77777777" w:rsidR="00CC4A79" w:rsidRDefault="00CC4A79" w:rsidP="00CC4A79">
      <w:pPr>
        <w:pStyle w:val="Standard"/>
        <w:jc w:val="both"/>
        <w:rPr>
          <w:rFonts w:ascii="Century Gothic" w:hAnsi="Century Gothic" w:cs="Century Gothic"/>
          <w:color w:val="000000"/>
          <w:sz w:val="20"/>
        </w:rPr>
      </w:pPr>
      <w:r w:rsidRPr="004E3673">
        <w:rPr>
          <w:rFonts w:ascii="Century Gothic" w:hAnsi="Century Gothic" w:cs="Century Gothic"/>
          <w:color w:val="000000"/>
          <w:sz w:val="20"/>
        </w:rPr>
        <w:t>L’établissement s’engage à prendre en charge les repas du midi des artistes lors de leur présence au collège, à favoriser le déplacement des élèves lors de sorties organisées dans le cadre de la résidence, à aménager le temps scolaire des élèves pour le projet, à participer si cela est nécessaire au déplacement des artistes (aller les chercher à la gare en cas de besoin…). Le collège pourra envisager d’héberger le ou les artistes si l’établissement dispose d’un logement meublé pouvant être occupé temporairement.</w:t>
      </w:r>
    </w:p>
    <w:p w14:paraId="3C370748" w14:textId="77777777" w:rsidR="00CC4A79" w:rsidRDefault="00CC4A79" w:rsidP="00CC4A79">
      <w:pPr>
        <w:pStyle w:val="Standard"/>
        <w:jc w:val="both"/>
        <w:rPr>
          <w:rFonts w:ascii="Century Gothic" w:hAnsi="Century Gothic" w:cs="Century Gothic"/>
          <w:color w:val="000000"/>
          <w:sz w:val="20"/>
        </w:rPr>
      </w:pPr>
    </w:p>
    <w:p w14:paraId="27AC8843" w14:textId="3A06196E" w:rsidR="00D76D2A" w:rsidRDefault="00D76D2A" w:rsidP="00D76D2A">
      <w:pPr>
        <w:pStyle w:val="Corpsdetexte2"/>
        <w:spacing w:before="40" w:after="40"/>
        <w:jc w:val="both"/>
        <w:rPr>
          <w:rFonts w:eastAsia="Times New Roman"/>
        </w:rPr>
      </w:pPr>
      <w:r>
        <w:rPr>
          <w:rFonts w:eastAsia="Times New Roman"/>
        </w:rPr>
        <w:t>Pour rappel, la subvention de l’appel à projets PAC 80 de niveau 3 ne prend pas en charge :</w:t>
      </w:r>
    </w:p>
    <w:p w14:paraId="45147D7B" w14:textId="77777777" w:rsidR="00D76D2A" w:rsidRDefault="00D76D2A" w:rsidP="00D76D2A">
      <w:pPr>
        <w:pStyle w:val="Corpsdetexte2"/>
        <w:spacing w:before="40" w:after="40"/>
        <w:jc w:val="both"/>
        <w:rPr>
          <w:rFonts w:eastAsia="Times New Roman"/>
        </w:rPr>
      </w:pPr>
    </w:p>
    <w:p w14:paraId="1474C8A8" w14:textId="0342217C" w:rsidR="00CC4A79" w:rsidRDefault="00CC4A79" w:rsidP="00CE1F9A">
      <w:pPr>
        <w:pStyle w:val="Standard"/>
        <w:numPr>
          <w:ilvl w:val="0"/>
          <w:numId w:val="26"/>
        </w:numPr>
        <w:spacing w:before="40" w:after="40"/>
        <w:jc w:val="both"/>
      </w:pPr>
      <w:r>
        <w:rPr>
          <w:rFonts w:ascii="Century Gothic" w:hAnsi="Century Gothic" w:cs="Century Gothic"/>
          <w:color w:val="000000"/>
          <w:sz w:val="20"/>
        </w:rPr>
        <w:t xml:space="preserve">Les séjours et les voyages en dehors de la Picardie </w:t>
      </w:r>
      <w:r>
        <w:rPr>
          <w:rFonts w:ascii="Century Gothic" w:hAnsi="Century Gothic" w:cs="Century Gothic"/>
          <w:sz w:val="20"/>
        </w:rPr>
        <w:t>et de</w:t>
      </w:r>
      <w:r>
        <w:rPr>
          <w:rFonts w:ascii="Century Gothic" w:hAnsi="Century Gothic" w:cs="Century Gothic"/>
          <w:color w:val="000000"/>
          <w:sz w:val="20"/>
        </w:rPr>
        <w:t>s départements limitrophes ;</w:t>
      </w:r>
    </w:p>
    <w:p w14:paraId="5F429ED6" w14:textId="7A706B8E" w:rsidR="00CC4A79" w:rsidRDefault="00CC4A79" w:rsidP="00CE1F9A">
      <w:pPr>
        <w:pStyle w:val="Standard"/>
        <w:numPr>
          <w:ilvl w:val="0"/>
          <w:numId w:val="26"/>
        </w:numPr>
        <w:spacing w:before="40" w:after="40"/>
        <w:jc w:val="both"/>
        <w:rPr>
          <w:rFonts w:ascii="Century Gothic" w:hAnsi="Century Gothic" w:cs="Century Gothic"/>
          <w:color w:val="000000"/>
          <w:sz w:val="20"/>
        </w:rPr>
      </w:pPr>
      <w:r>
        <w:rPr>
          <w:rFonts w:ascii="Century Gothic" w:hAnsi="Century Gothic" w:cs="Century Gothic"/>
          <w:color w:val="000000"/>
          <w:sz w:val="20"/>
        </w:rPr>
        <w:t>Le financement de travaux ;</w:t>
      </w:r>
    </w:p>
    <w:p w14:paraId="19D44E5D" w14:textId="789D2AE1" w:rsidR="00CC4A79" w:rsidRDefault="00CC4A79" w:rsidP="00CE1F9A">
      <w:pPr>
        <w:pStyle w:val="Standard"/>
        <w:numPr>
          <w:ilvl w:val="0"/>
          <w:numId w:val="26"/>
        </w:numPr>
        <w:spacing w:before="40" w:after="40"/>
        <w:jc w:val="both"/>
        <w:rPr>
          <w:rFonts w:ascii="Century Gothic" w:hAnsi="Century Gothic" w:cs="Century Gothic"/>
          <w:color w:val="000000"/>
          <w:sz w:val="20"/>
        </w:rPr>
      </w:pPr>
      <w:r>
        <w:rPr>
          <w:rFonts w:ascii="Century Gothic" w:hAnsi="Century Gothic" w:cs="Century Gothic"/>
          <w:color w:val="000000"/>
          <w:sz w:val="20"/>
        </w:rPr>
        <w:t>Le financement de concours ;</w:t>
      </w:r>
    </w:p>
    <w:p w14:paraId="00CEF85E" w14:textId="6534B896" w:rsidR="00CC4A79" w:rsidRDefault="00CC4A79" w:rsidP="00CE1F9A">
      <w:pPr>
        <w:pStyle w:val="Standard"/>
        <w:numPr>
          <w:ilvl w:val="0"/>
          <w:numId w:val="26"/>
        </w:numPr>
        <w:spacing w:before="40" w:after="40"/>
        <w:jc w:val="both"/>
      </w:pPr>
      <w:r>
        <w:rPr>
          <w:rFonts w:ascii="Century Gothic" w:hAnsi="Century Gothic" w:cs="Century Gothic"/>
          <w:color w:val="000000"/>
          <w:sz w:val="20"/>
        </w:rPr>
        <w:t xml:space="preserve">Le financement de clubs </w:t>
      </w:r>
      <w:r>
        <w:rPr>
          <w:rFonts w:ascii="Century Gothic" w:hAnsi="Century Gothic" w:cs="Century Gothic"/>
          <w:sz w:val="20"/>
        </w:rPr>
        <w:t>et d’ateliers artistiques</w:t>
      </w:r>
      <w:r>
        <w:rPr>
          <w:rFonts w:ascii="Century Gothic" w:hAnsi="Century Gothic" w:cs="Century Gothic"/>
          <w:color w:val="000000"/>
          <w:sz w:val="20"/>
        </w:rPr>
        <w:t> ;</w:t>
      </w:r>
    </w:p>
    <w:p w14:paraId="1F1AD291" w14:textId="425582B8" w:rsidR="00CC4A79" w:rsidRPr="005126B3" w:rsidRDefault="00CC4A79" w:rsidP="00CE1F9A">
      <w:pPr>
        <w:pStyle w:val="Corpsdetexte2"/>
        <w:numPr>
          <w:ilvl w:val="0"/>
          <w:numId w:val="26"/>
        </w:numPr>
        <w:spacing w:before="40" w:after="40"/>
        <w:jc w:val="both"/>
        <w:rPr>
          <w:rFonts w:cs="Arial"/>
          <w:color w:val="000000"/>
          <w:szCs w:val="20"/>
        </w:rPr>
      </w:pPr>
      <w:r>
        <w:rPr>
          <w:rFonts w:cs="Arial"/>
          <w:color w:val="000000"/>
          <w:szCs w:val="20"/>
        </w:rPr>
        <w:t>L’achat de livres</w:t>
      </w:r>
      <w:r w:rsidR="00CE1F9A">
        <w:rPr>
          <w:rFonts w:cs="Arial"/>
          <w:color w:val="000000"/>
          <w:szCs w:val="20"/>
        </w:rPr>
        <w:t xml:space="preserve"> et de matériel pédagogique.</w:t>
      </w:r>
    </w:p>
    <w:p w14:paraId="2A9B507D" w14:textId="77777777" w:rsidR="00CC4A79" w:rsidRDefault="00CC4A79" w:rsidP="00CC4A79">
      <w:pPr>
        <w:pStyle w:val="InstitutionnelV3LTUntertitel"/>
        <w:spacing w:before="55" w:line="276" w:lineRule="auto"/>
        <w:jc w:val="both"/>
        <w:rPr>
          <w:rFonts w:ascii="Century Gothic" w:hAnsi="Century Gothic" w:cs="Century Gothic"/>
          <w:color w:val="000000"/>
          <w:sz w:val="20"/>
          <w:szCs w:val="20"/>
        </w:rPr>
      </w:pPr>
    </w:p>
    <w:p w14:paraId="392D056C" w14:textId="77777777" w:rsidR="00D76D2A" w:rsidRDefault="00D76D2A" w:rsidP="00D76D2A">
      <w:pPr>
        <w:pStyle w:val="Textbodyindent"/>
        <w:spacing w:before="40" w:after="40"/>
        <w:ind w:firstLine="0"/>
        <w:rPr>
          <w:b/>
          <w:bCs/>
          <w:color w:val="000000"/>
          <w:sz w:val="20"/>
          <w:szCs w:val="20"/>
        </w:rPr>
      </w:pPr>
      <w:r w:rsidRPr="000E52B4">
        <w:rPr>
          <w:b/>
          <w:bCs/>
          <w:color w:val="000000"/>
          <w:sz w:val="20"/>
          <w:szCs w:val="20"/>
        </w:rPr>
        <w:t xml:space="preserve">Articulation avec le </w:t>
      </w:r>
      <w:proofErr w:type="spellStart"/>
      <w:r w:rsidRPr="000E52B4">
        <w:rPr>
          <w:b/>
          <w:bCs/>
          <w:color w:val="000000"/>
          <w:sz w:val="20"/>
          <w:szCs w:val="20"/>
        </w:rPr>
        <w:t>Pass</w:t>
      </w:r>
      <w:proofErr w:type="spellEnd"/>
      <w:r w:rsidRPr="000E52B4">
        <w:rPr>
          <w:b/>
          <w:bCs/>
          <w:color w:val="000000"/>
          <w:sz w:val="20"/>
          <w:szCs w:val="20"/>
        </w:rPr>
        <w:t xml:space="preserve"> Culture :</w:t>
      </w:r>
    </w:p>
    <w:p w14:paraId="0F35E53E" w14:textId="77777777" w:rsidR="00D76D2A" w:rsidRPr="000E52B4" w:rsidRDefault="00D76D2A" w:rsidP="00D76D2A">
      <w:pPr>
        <w:pStyle w:val="Textbodyindent"/>
        <w:spacing w:before="40" w:after="40"/>
        <w:ind w:firstLine="0"/>
        <w:rPr>
          <w:b/>
          <w:bCs/>
          <w:color w:val="000000"/>
          <w:sz w:val="20"/>
          <w:szCs w:val="20"/>
        </w:rPr>
      </w:pPr>
    </w:p>
    <w:p w14:paraId="21A8294F" w14:textId="30F157A1" w:rsidR="00D76D2A" w:rsidRDefault="00D76D2A" w:rsidP="00D76D2A">
      <w:pPr>
        <w:pStyle w:val="Textbodyindent"/>
        <w:spacing w:before="40" w:after="40"/>
        <w:ind w:firstLine="0"/>
        <w:rPr>
          <w:color w:val="000000"/>
          <w:sz w:val="20"/>
          <w:szCs w:val="20"/>
        </w:rPr>
      </w:pPr>
      <w:r>
        <w:rPr>
          <w:color w:val="000000"/>
          <w:sz w:val="20"/>
          <w:szCs w:val="20"/>
        </w:rPr>
        <w:t xml:space="preserve">Le </w:t>
      </w:r>
      <w:proofErr w:type="spellStart"/>
      <w:r>
        <w:rPr>
          <w:color w:val="000000"/>
          <w:sz w:val="20"/>
          <w:szCs w:val="20"/>
        </w:rPr>
        <w:t>Pass</w:t>
      </w:r>
      <w:proofErr w:type="spellEnd"/>
      <w:r>
        <w:rPr>
          <w:color w:val="000000"/>
          <w:sz w:val="20"/>
          <w:szCs w:val="20"/>
        </w:rPr>
        <w:t xml:space="preserve"> Culture peut être mobilisé pour enrichir un projet PAC</w:t>
      </w:r>
      <w:r w:rsidR="00E717A2">
        <w:rPr>
          <w:color w:val="000000"/>
          <w:sz w:val="20"/>
          <w:szCs w:val="20"/>
        </w:rPr>
        <w:t xml:space="preserve"> collégiens</w:t>
      </w:r>
      <w:r>
        <w:rPr>
          <w:color w:val="000000"/>
          <w:sz w:val="20"/>
          <w:szCs w:val="20"/>
        </w:rPr>
        <w:t xml:space="preserve"> 80 de niveau 3. La classe concernée pourra bénéficier de plus d’heures de pratique artistique avec l’artiste associé.</w:t>
      </w:r>
    </w:p>
    <w:p w14:paraId="4B456E80" w14:textId="722AEE14" w:rsidR="00D76D2A" w:rsidRDefault="00D76D2A" w:rsidP="00D76D2A">
      <w:pPr>
        <w:pStyle w:val="Textbodyindent"/>
        <w:spacing w:before="40" w:after="40"/>
        <w:ind w:firstLine="0"/>
        <w:rPr>
          <w:color w:val="000000"/>
          <w:sz w:val="20"/>
          <w:szCs w:val="20"/>
        </w:rPr>
      </w:pPr>
      <w:r>
        <w:rPr>
          <w:color w:val="000000"/>
          <w:sz w:val="20"/>
          <w:szCs w:val="20"/>
        </w:rPr>
        <w:t xml:space="preserve">La sortie culturelle attendue peut être financée par l’enveloppe de niveau 3 et/ou par le biais d’un projet PAC </w:t>
      </w:r>
      <w:r w:rsidR="00E717A2">
        <w:rPr>
          <w:color w:val="000000"/>
          <w:sz w:val="20"/>
          <w:szCs w:val="20"/>
        </w:rPr>
        <w:t xml:space="preserve">collégiens </w:t>
      </w:r>
      <w:r>
        <w:rPr>
          <w:color w:val="000000"/>
          <w:sz w:val="20"/>
          <w:szCs w:val="20"/>
        </w:rPr>
        <w:t>80 de niveau 1.</w:t>
      </w:r>
    </w:p>
    <w:p w14:paraId="41AD042F" w14:textId="77777777" w:rsidR="00D76D2A" w:rsidRDefault="00D76D2A" w:rsidP="00D76D2A">
      <w:pPr>
        <w:pStyle w:val="Textbodyindent"/>
        <w:spacing w:before="40" w:after="40"/>
        <w:ind w:firstLine="0"/>
        <w:rPr>
          <w:color w:val="000000"/>
          <w:sz w:val="20"/>
          <w:szCs w:val="20"/>
        </w:rPr>
      </w:pPr>
      <w:r>
        <w:rPr>
          <w:color w:val="000000"/>
          <w:sz w:val="20"/>
          <w:szCs w:val="20"/>
        </w:rPr>
        <w:t>Ce dernier validé par le comité technique permet de proposer une visite guidée par un professionnel (gratuite ou payante) avec un transport associé.</w:t>
      </w:r>
    </w:p>
    <w:p w14:paraId="25865731" w14:textId="77777777" w:rsidR="00D76D2A" w:rsidRDefault="00D76D2A" w:rsidP="00D76D2A">
      <w:pPr>
        <w:pStyle w:val="Textbodyindent"/>
        <w:spacing w:before="40" w:after="40"/>
        <w:ind w:firstLine="0"/>
        <w:rPr>
          <w:color w:val="000000"/>
          <w:sz w:val="20"/>
          <w:szCs w:val="20"/>
        </w:rPr>
      </w:pPr>
      <w:r>
        <w:rPr>
          <w:color w:val="000000"/>
          <w:sz w:val="20"/>
          <w:szCs w:val="20"/>
        </w:rPr>
        <w:t xml:space="preserve">Le collège peut optimiser le transport de cette sortie PAC en ajoutant une ou plusieurs sorties </w:t>
      </w:r>
      <w:proofErr w:type="spellStart"/>
      <w:r>
        <w:rPr>
          <w:color w:val="000000"/>
          <w:sz w:val="20"/>
          <w:szCs w:val="20"/>
        </w:rPr>
        <w:t>Pass</w:t>
      </w:r>
      <w:proofErr w:type="spellEnd"/>
      <w:r>
        <w:rPr>
          <w:color w:val="000000"/>
          <w:sz w:val="20"/>
          <w:szCs w:val="20"/>
        </w:rPr>
        <w:t xml:space="preserve"> Culture.</w:t>
      </w:r>
    </w:p>
    <w:p w14:paraId="6FBE87D0" w14:textId="77777777" w:rsidR="00F717EA" w:rsidRDefault="00F717EA">
      <w:pPr>
        <w:pStyle w:val="Standard"/>
        <w:spacing w:before="40" w:after="40"/>
        <w:jc w:val="both"/>
        <w:rPr>
          <w:rFonts w:ascii="Century Gothic" w:eastAsia="MS Mincho" w:hAnsi="Century Gothic" w:cs="Century Gothic"/>
          <w:color w:val="000000"/>
          <w:sz w:val="20"/>
          <w:szCs w:val="20"/>
          <w:lang w:eastAsia="ja-JP"/>
        </w:rPr>
      </w:pPr>
    </w:p>
    <w:p w14:paraId="7B6D38EF" w14:textId="77777777" w:rsidR="00F717EA" w:rsidRDefault="00C1688F">
      <w:pPr>
        <w:pStyle w:val="Titre1"/>
        <w:pBdr>
          <w:bottom w:val="single" w:sz="4" w:space="1" w:color="000000"/>
        </w:pBdr>
        <w:shd w:val="clear" w:color="auto" w:fill="FFFF99"/>
        <w:spacing w:before="40" w:after="40"/>
        <w:jc w:val="both"/>
        <w:rPr>
          <w:rFonts w:ascii="Century Gothic" w:hAnsi="Century Gothic" w:cs="Century Gothic"/>
          <w:color w:val="000000"/>
          <w:sz w:val="24"/>
          <w:szCs w:val="20"/>
        </w:rPr>
      </w:pPr>
      <w:r>
        <w:rPr>
          <w:rFonts w:ascii="Century Gothic" w:hAnsi="Century Gothic" w:cs="Century Gothic"/>
          <w:color w:val="000000"/>
          <w:sz w:val="24"/>
          <w:szCs w:val="20"/>
        </w:rPr>
        <w:t>Les engagements liés au dispositif</w:t>
      </w:r>
    </w:p>
    <w:p w14:paraId="282E2B20" w14:textId="77777777" w:rsidR="00F717EA" w:rsidRDefault="00F717EA">
      <w:pPr>
        <w:pStyle w:val="Standard"/>
        <w:spacing w:before="40" w:after="40"/>
        <w:jc w:val="both"/>
        <w:rPr>
          <w:rFonts w:ascii="Century Gothic" w:hAnsi="Century Gothic" w:cs="Century Gothic"/>
          <w:b/>
          <w:bCs/>
          <w:color w:val="000000"/>
          <w:sz w:val="10"/>
          <w:szCs w:val="20"/>
        </w:rPr>
      </w:pPr>
    </w:p>
    <w:p w14:paraId="0E393FAC" w14:textId="05E6A9B1" w:rsidR="00F717EA" w:rsidRDefault="00C1688F">
      <w:pPr>
        <w:pStyle w:val="Textbody"/>
        <w:spacing w:after="40"/>
        <w:rPr>
          <w:b/>
          <w:bCs/>
          <w:color w:val="000000"/>
          <w:sz w:val="22"/>
          <w:szCs w:val="20"/>
        </w:rPr>
      </w:pPr>
      <w:r>
        <w:rPr>
          <w:b/>
          <w:bCs/>
          <w:color w:val="000000"/>
          <w:sz w:val="22"/>
          <w:szCs w:val="20"/>
        </w:rPr>
        <w:t>Engagement des collèges</w:t>
      </w:r>
    </w:p>
    <w:p w14:paraId="4E726D75" w14:textId="77777777" w:rsidR="00D76D2A" w:rsidRDefault="00D76D2A">
      <w:pPr>
        <w:pStyle w:val="Textbody"/>
        <w:spacing w:after="40"/>
        <w:rPr>
          <w:b/>
          <w:bCs/>
          <w:color w:val="000000"/>
          <w:sz w:val="22"/>
          <w:szCs w:val="20"/>
        </w:rPr>
      </w:pPr>
    </w:p>
    <w:p w14:paraId="1E85B04F" w14:textId="37B4EA18" w:rsidR="00F717EA" w:rsidRPr="00D76D2A" w:rsidRDefault="00C1688F">
      <w:pPr>
        <w:pStyle w:val="Standard"/>
        <w:spacing w:before="40" w:after="40"/>
        <w:jc w:val="both"/>
        <w:rPr>
          <w:rFonts w:ascii="Century Gothic" w:hAnsi="Century Gothic" w:cs="Century Gothic"/>
          <w:color w:val="000000"/>
          <w:sz w:val="20"/>
          <w:szCs w:val="20"/>
        </w:rPr>
      </w:pPr>
      <w:r>
        <w:rPr>
          <w:rFonts w:ascii="Century Gothic" w:hAnsi="Century Gothic" w:cs="Century Gothic"/>
          <w:color w:val="000000"/>
          <w:sz w:val="20"/>
          <w:szCs w:val="20"/>
        </w:rPr>
        <w:t xml:space="preserve">Le chef d’établissement et le référent culturel </w:t>
      </w:r>
      <w:r w:rsidR="00D76D2A">
        <w:rPr>
          <w:rFonts w:ascii="Century Gothic" w:hAnsi="Century Gothic" w:cs="Century Gothic"/>
          <w:color w:val="000000"/>
          <w:sz w:val="20"/>
          <w:szCs w:val="20"/>
        </w:rPr>
        <w:t xml:space="preserve">développent les partenariats avec les structures culturelles, </w:t>
      </w:r>
      <w:r>
        <w:rPr>
          <w:rFonts w:ascii="Century Gothic" w:hAnsi="Century Gothic" w:cs="Century Gothic"/>
          <w:color w:val="000000"/>
          <w:sz w:val="20"/>
          <w:szCs w:val="20"/>
        </w:rPr>
        <w:t>assurent la cohérence du dispositif avec le projet culturel d’établissement, sa mise en œuvre auprès des enseignants et des élèves, la coordination et la circulation d’information au sein de l’établissement.</w:t>
      </w:r>
      <w:r w:rsidR="00D76D2A">
        <w:rPr>
          <w:rFonts w:ascii="Century Gothic" w:hAnsi="Century Gothic" w:cs="Century Gothic"/>
          <w:color w:val="000000"/>
          <w:sz w:val="20"/>
          <w:szCs w:val="20"/>
        </w:rPr>
        <w:t xml:space="preserve"> </w:t>
      </w:r>
      <w:r w:rsidR="00D76D2A">
        <w:rPr>
          <w:rFonts w:ascii="Century Gothic" w:hAnsi="Century Gothic" w:cs="Century Gothic"/>
          <w:sz w:val="20"/>
          <w:szCs w:val="20"/>
        </w:rPr>
        <w:t>Ils</w:t>
      </w:r>
      <w:r>
        <w:rPr>
          <w:rFonts w:ascii="Century Gothic" w:hAnsi="Century Gothic" w:cs="Century Gothic"/>
          <w:color w:val="000000"/>
          <w:sz w:val="20"/>
          <w:szCs w:val="20"/>
        </w:rPr>
        <w:t xml:space="preserve"> veille</w:t>
      </w:r>
      <w:r w:rsidR="00D76D2A">
        <w:rPr>
          <w:rFonts w:ascii="Century Gothic" w:hAnsi="Century Gothic" w:cs="Century Gothic"/>
          <w:color w:val="000000"/>
          <w:sz w:val="20"/>
          <w:szCs w:val="20"/>
        </w:rPr>
        <w:t>nt</w:t>
      </w:r>
      <w:r>
        <w:rPr>
          <w:rFonts w:ascii="Century Gothic" w:hAnsi="Century Gothic" w:cs="Century Gothic"/>
          <w:color w:val="000000"/>
          <w:sz w:val="20"/>
          <w:szCs w:val="20"/>
        </w:rPr>
        <w:t xml:space="preserve"> à la transversalité des actions menées ainsi qu’à leur </w:t>
      </w:r>
      <w:r>
        <w:rPr>
          <w:rFonts w:ascii="Century Gothic" w:hAnsi="Century Gothic" w:cs="Century Gothic"/>
          <w:color w:val="000000"/>
          <w:sz w:val="20"/>
          <w:szCs w:val="20"/>
        </w:rPr>
        <w:lastRenderedPageBreak/>
        <w:t>diversité, afin d’assurer à chaque collégien du département un parcours d’éducation artistique et culturelle complet.</w:t>
      </w:r>
    </w:p>
    <w:p w14:paraId="09C97CF3" w14:textId="77777777" w:rsidR="00F717EA" w:rsidRDefault="00C1688F">
      <w:pPr>
        <w:pStyle w:val="Corpsdetexte3"/>
        <w:spacing w:before="40" w:after="40"/>
      </w:pPr>
      <w:r>
        <w:rPr>
          <w:color w:val="000000"/>
        </w:rPr>
        <w:t xml:space="preserve">Les collèges assurent la mise en œuvre des actions du dispositif </w:t>
      </w:r>
      <w:r>
        <w:t xml:space="preserve">et garantissent la gratuité pour les élèves des classes participantes. </w:t>
      </w:r>
    </w:p>
    <w:p w14:paraId="11CB3D3D" w14:textId="77777777" w:rsidR="00F717EA" w:rsidRDefault="00C1688F">
      <w:pPr>
        <w:pStyle w:val="Corpsdetexte3"/>
        <w:spacing w:before="40" w:after="40"/>
      </w:pPr>
      <w:r>
        <w:rPr>
          <w:color w:val="000000"/>
        </w:rPr>
        <w:t>La responsabilité technique, financière et administrative de l'organisation l</w:t>
      </w:r>
      <w:r>
        <w:rPr>
          <w:rFonts w:eastAsia="Times New Roman"/>
          <w:color w:val="000000"/>
        </w:rPr>
        <w:t>eur</w:t>
      </w:r>
      <w:r>
        <w:rPr>
          <w:color w:val="000000"/>
        </w:rPr>
        <w:t xml:space="preserve"> incombe.</w:t>
      </w:r>
    </w:p>
    <w:p w14:paraId="3CF90129" w14:textId="77777777" w:rsidR="00F717EA" w:rsidRDefault="00C1688F">
      <w:pPr>
        <w:pStyle w:val="Standard"/>
        <w:spacing w:before="40" w:after="40"/>
        <w:jc w:val="both"/>
      </w:pPr>
      <w:r>
        <w:rPr>
          <w:rFonts w:ascii="Century Gothic" w:hAnsi="Century Gothic" w:cs="Century Gothic"/>
          <w:color w:val="000000"/>
          <w:sz w:val="20"/>
          <w:szCs w:val="20"/>
        </w:rPr>
        <w:t xml:space="preserve">Les établissements s'engagent à signer au préalable avec les intervenants culturels une convention arrêtant les modalités d’organisation des actions et les accords de paiement dans le respect des règles en vigueur et des éventuelles chartes </w:t>
      </w:r>
      <w:r>
        <w:rPr>
          <w:rFonts w:ascii="Century Gothic" w:hAnsi="Century Gothic" w:cs="Century Gothic"/>
          <w:sz w:val="20"/>
          <w:szCs w:val="20"/>
        </w:rPr>
        <w:t>relatives à chaque domaine d’intervention.</w:t>
      </w:r>
    </w:p>
    <w:p w14:paraId="456A798C" w14:textId="7F43F737" w:rsidR="00D76D2A" w:rsidRDefault="00C1688F">
      <w:pPr>
        <w:pStyle w:val="Standard"/>
        <w:spacing w:before="40" w:after="40"/>
        <w:jc w:val="both"/>
        <w:rPr>
          <w:rFonts w:ascii="Century Gothic" w:hAnsi="Century Gothic" w:cs="Century Gothic"/>
          <w:color w:val="000000"/>
          <w:sz w:val="20"/>
          <w:szCs w:val="20"/>
        </w:rPr>
      </w:pPr>
      <w:r>
        <w:rPr>
          <w:rFonts w:ascii="Century Gothic" w:hAnsi="Century Gothic" w:cs="Century Gothic"/>
          <w:color w:val="000000"/>
          <w:sz w:val="20"/>
          <w:szCs w:val="20"/>
        </w:rPr>
        <w:t>Chaque établissement s’engage à déposer l’ensembles des projets PAC</w:t>
      </w:r>
      <w:r w:rsidR="00AC4C94">
        <w:rPr>
          <w:rFonts w:ascii="Century Gothic" w:hAnsi="Century Gothic" w:cs="Century Gothic"/>
          <w:color w:val="000000"/>
          <w:sz w:val="20"/>
          <w:szCs w:val="20"/>
        </w:rPr>
        <w:t xml:space="preserve"> collégiens </w:t>
      </w:r>
      <w:r>
        <w:rPr>
          <w:rFonts w:ascii="Century Gothic" w:hAnsi="Century Gothic" w:cs="Century Gothic"/>
          <w:color w:val="000000"/>
          <w:sz w:val="20"/>
          <w:szCs w:val="20"/>
        </w:rPr>
        <w:t>80 sur la plateforme ADAGE</w:t>
      </w:r>
      <w:r w:rsidR="00D76D2A">
        <w:rPr>
          <w:rFonts w:ascii="Century Gothic" w:hAnsi="Century Gothic" w:cs="Century Gothic"/>
          <w:color w:val="000000"/>
          <w:sz w:val="20"/>
          <w:szCs w:val="20"/>
        </w:rPr>
        <w:t>.</w:t>
      </w:r>
    </w:p>
    <w:p w14:paraId="765CF74F" w14:textId="79E44F69" w:rsidR="00D76D2A" w:rsidRDefault="00D76D2A">
      <w:pPr>
        <w:pStyle w:val="Standard"/>
        <w:spacing w:before="40" w:after="40"/>
        <w:jc w:val="both"/>
        <w:rPr>
          <w:rFonts w:ascii="Century Gothic" w:hAnsi="Century Gothic" w:cs="Century Gothic"/>
          <w:color w:val="000000"/>
          <w:sz w:val="20"/>
          <w:szCs w:val="20"/>
        </w:rPr>
      </w:pPr>
      <w:r>
        <w:rPr>
          <w:rFonts w:ascii="Century Gothic" w:hAnsi="Century Gothic" w:cs="Century Gothic"/>
          <w:color w:val="000000"/>
          <w:sz w:val="20"/>
          <w:szCs w:val="20"/>
        </w:rPr>
        <w:t>Au terme de chaque année scolaire, une évaluation qualitative et quantitative des actions assortie d’un bilan financier, selon le modèle qui lui sera communiqué par les partenaires du dispositif</w:t>
      </w:r>
      <w:r w:rsidR="009418C0">
        <w:rPr>
          <w:rFonts w:ascii="Century Gothic" w:hAnsi="Century Gothic" w:cs="Century Gothic"/>
          <w:color w:val="000000"/>
          <w:sz w:val="20"/>
          <w:szCs w:val="20"/>
        </w:rPr>
        <w:t>,</w:t>
      </w:r>
      <w:r>
        <w:rPr>
          <w:rFonts w:ascii="Century Gothic" w:hAnsi="Century Gothic" w:cs="Century Gothic"/>
          <w:color w:val="000000"/>
          <w:sz w:val="20"/>
          <w:szCs w:val="20"/>
        </w:rPr>
        <w:t xml:space="preserve"> </w:t>
      </w:r>
      <w:r w:rsidR="00C1688F">
        <w:rPr>
          <w:rFonts w:ascii="Century Gothic" w:hAnsi="Century Gothic" w:cs="Century Gothic"/>
          <w:color w:val="000000"/>
          <w:sz w:val="20"/>
          <w:szCs w:val="20"/>
        </w:rPr>
        <w:t>e</w:t>
      </w:r>
      <w:r>
        <w:rPr>
          <w:rFonts w:ascii="Century Gothic" w:hAnsi="Century Gothic" w:cs="Century Gothic"/>
          <w:color w:val="000000"/>
          <w:sz w:val="20"/>
          <w:szCs w:val="20"/>
        </w:rPr>
        <w:t>s</w:t>
      </w:r>
      <w:r w:rsidR="00C1688F">
        <w:rPr>
          <w:rFonts w:ascii="Century Gothic" w:hAnsi="Century Gothic" w:cs="Century Gothic"/>
          <w:color w:val="000000"/>
          <w:sz w:val="20"/>
          <w:szCs w:val="20"/>
        </w:rPr>
        <w:t>t à adresser au Conseil départemental</w:t>
      </w:r>
      <w:r>
        <w:rPr>
          <w:rFonts w:ascii="Century Gothic" w:hAnsi="Century Gothic" w:cs="Century Gothic"/>
          <w:color w:val="000000"/>
          <w:sz w:val="20"/>
          <w:szCs w:val="20"/>
        </w:rPr>
        <w:t>. Un bilan qualitatif sera également à inscrire sur ADAGE.</w:t>
      </w:r>
    </w:p>
    <w:p w14:paraId="37584917" w14:textId="77777777" w:rsidR="00F717EA" w:rsidRDefault="00F717EA">
      <w:pPr>
        <w:pStyle w:val="Standard"/>
        <w:spacing w:before="40" w:after="40"/>
        <w:jc w:val="both"/>
        <w:rPr>
          <w:rFonts w:ascii="Century Gothic" w:hAnsi="Century Gothic" w:cs="Century Gothic"/>
          <w:b/>
          <w:bCs/>
          <w:color w:val="000000"/>
          <w:sz w:val="10"/>
          <w:szCs w:val="20"/>
        </w:rPr>
      </w:pPr>
    </w:p>
    <w:p w14:paraId="50F8C834" w14:textId="77777777" w:rsidR="00F717EA" w:rsidRDefault="00C1688F">
      <w:pPr>
        <w:pStyle w:val="Textbody"/>
        <w:spacing w:after="40"/>
        <w:rPr>
          <w:b/>
          <w:bCs/>
          <w:color w:val="000000"/>
          <w:sz w:val="22"/>
          <w:szCs w:val="20"/>
        </w:rPr>
      </w:pPr>
      <w:r>
        <w:rPr>
          <w:b/>
          <w:bCs/>
          <w:color w:val="000000"/>
          <w:sz w:val="22"/>
          <w:szCs w:val="20"/>
        </w:rPr>
        <w:t>Engagement des structures culturelles </w:t>
      </w:r>
    </w:p>
    <w:p w14:paraId="73254C5A" w14:textId="7487568F" w:rsidR="00F717EA" w:rsidRDefault="00C1688F">
      <w:pPr>
        <w:pStyle w:val="Corpsdetexte2"/>
        <w:spacing w:before="40" w:after="40"/>
        <w:jc w:val="both"/>
        <w:rPr>
          <w:color w:val="000000"/>
          <w:szCs w:val="20"/>
        </w:rPr>
      </w:pPr>
      <w:r>
        <w:rPr>
          <w:color w:val="000000"/>
          <w:szCs w:val="20"/>
        </w:rPr>
        <w:t xml:space="preserve">Les structures culturelles accompagnent et élaborent les projets des </w:t>
      </w:r>
      <w:r w:rsidR="00E717A2">
        <w:rPr>
          <w:color w:val="000000"/>
          <w:szCs w:val="20"/>
        </w:rPr>
        <w:t xml:space="preserve">PAC collégiens </w:t>
      </w:r>
      <w:r>
        <w:rPr>
          <w:color w:val="000000"/>
          <w:szCs w:val="20"/>
        </w:rPr>
        <w:t>niveaux 2 et 3 avec les équipes pédagogiques des collèges en favorisant la diversité des parcours.</w:t>
      </w:r>
    </w:p>
    <w:p w14:paraId="5D6A6E24" w14:textId="14E26150" w:rsidR="00F717EA" w:rsidRDefault="00F717EA">
      <w:pPr>
        <w:pStyle w:val="Standard"/>
        <w:jc w:val="both"/>
        <w:rPr>
          <w:rFonts w:ascii="Century Gothic" w:hAnsi="Century Gothic" w:cs="Century Gothic"/>
          <w:sz w:val="20"/>
          <w:szCs w:val="20"/>
        </w:rPr>
      </w:pPr>
    </w:p>
    <w:p w14:paraId="571031EB" w14:textId="26E84DED" w:rsidR="00F717EA" w:rsidRDefault="00C1688F">
      <w:pPr>
        <w:pStyle w:val="Titre1"/>
        <w:pageBreakBefore/>
        <w:pBdr>
          <w:bottom w:val="single" w:sz="4" w:space="1" w:color="000000"/>
        </w:pBdr>
        <w:shd w:val="clear" w:color="auto" w:fill="FFFF99"/>
        <w:spacing w:before="40" w:after="40"/>
        <w:jc w:val="both"/>
      </w:pPr>
      <w:r>
        <w:rPr>
          <w:rFonts w:ascii="Century Gothic" w:hAnsi="Century Gothic" w:cs="Century Gothic"/>
          <w:color w:val="000000"/>
          <w:sz w:val="24"/>
          <w:szCs w:val="20"/>
        </w:rPr>
        <w:lastRenderedPageBreak/>
        <w:t>Le calendrier – 202</w:t>
      </w:r>
      <w:r w:rsidR="004E04DF">
        <w:rPr>
          <w:rFonts w:ascii="Century Gothic" w:hAnsi="Century Gothic" w:cs="Century Gothic"/>
          <w:color w:val="000000"/>
          <w:sz w:val="24"/>
          <w:szCs w:val="20"/>
        </w:rPr>
        <w:t>4</w:t>
      </w:r>
      <w:r>
        <w:rPr>
          <w:rFonts w:ascii="Century Gothic" w:hAnsi="Century Gothic" w:cs="Century Gothic"/>
          <w:color w:val="000000"/>
          <w:sz w:val="24"/>
          <w:szCs w:val="20"/>
        </w:rPr>
        <w:t>/202</w:t>
      </w:r>
      <w:r w:rsidR="004E04DF">
        <w:rPr>
          <w:rFonts w:ascii="Century Gothic" w:hAnsi="Century Gothic" w:cs="Century Gothic"/>
          <w:color w:val="000000"/>
          <w:sz w:val="24"/>
          <w:szCs w:val="20"/>
        </w:rPr>
        <w:t>5</w:t>
      </w:r>
    </w:p>
    <w:p w14:paraId="2357F238" w14:textId="77777777" w:rsidR="00F717EA" w:rsidRDefault="00F717EA">
      <w:pPr>
        <w:pStyle w:val="Standard"/>
        <w:ind w:left="360" w:firstLine="348"/>
        <w:rPr>
          <w:rFonts w:ascii="Century Gothic" w:hAnsi="Century Gothic" w:cs="Century Gothic"/>
          <w:color w:val="000000"/>
          <w:sz w:val="20"/>
          <w:szCs w:val="18"/>
        </w:rPr>
      </w:pPr>
    </w:p>
    <w:p w14:paraId="30F9124F" w14:textId="39023C90" w:rsidR="00F717EA" w:rsidRPr="004E04DF" w:rsidRDefault="00C1688F" w:rsidP="004E04DF">
      <w:pPr>
        <w:pStyle w:val="Standard"/>
        <w:ind w:left="360" w:firstLine="348"/>
        <w:jc w:val="center"/>
        <w:rPr>
          <w:rFonts w:ascii="Century Gothic" w:hAnsi="Century Gothic" w:cs="Century Gothic"/>
          <w:b/>
          <w:bCs/>
          <w:color w:val="C9211E"/>
          <w:sz w:val="20"/>
          <w:szCs w:val="18"/>
          <w:u w:val="single"/>
        </w:rPr>
      </w:pPr>
      <w:r>
        <w:rPr>
          <w:rFonts w:ascii="Century Gothic" w:hAnsi="Century Gothic" w:cs="Century Gothic"/>
          <w:b/>
          <w:bCs/>
          <w:color w:val="C9211E"/>
          <w:sz w:val="20"/>
          <w:szCs w:val="18"/>
          <w:u w:val="single"/>
        </w:rPr>
        <w:t>Attention, les projets des niveaux 1, 2 et 3 sont à déposer sur la plateforme ADAGE uniquement.</w:t>
      </w:r>
    </w:p>
    <w:p w14:paraId="5E401D04" w14:textId="77777777" w:rsidR="00F717EA" w:rsidRDefault="00F717EA">
      <w:pPr>
        <w:pStyle w:val="Standard"/>
        <w:rPr>
          <w:rFonts w:ascii="Century Gothic" w:hAnsi="Century Gothic" w:cs="Century Gothic"/>
          <w:color w:val="000000"/>
          <w:sz w:val="10"/>
          <w:szCs w:val="18"/>
        </w:rPr>
      </w:pPr>
    </w:p>
    <w:p w14:paraId="5CA604C2" w14:textId="77777777" w:rsidR="00F717EA" w:rsidRDefault="00F717EA">
      <w:pPr>
        <w:pStyle w:val="Standard"/>
        <w:rPr>
          <w:rFonts w:ascii="Century Gothic" w:hAnsi="Century Gothic" w:cs="Century Gothic"/>
          <w:color w:val="000000"/>
          <w:sz w:val="10"/>
          <w:szCs w:val="18"/>
        </w:rPr>
      </w:pPr>
    </w:p>
    <w:p w14:paraId="7F74C067" w14:textId="77777777" w:rsidR="00F717EA" w:rsidRDefault="00C1688F" w:rsidP="004E04DF">
      <w:pPr>
        <w:pStyle w:val="Titre7"/>
      </w:pPr>
      <w:r>
        <w:rPr>
          <w:u w:val="single"/>
        </w:rPr>
        <w:t>Niveau 1 : L</w:t>
      </w:r>
      <w:r>
        <w:rPr>
          <w:bCs w:val="0"/>
          <w:color w:val="000000"/>
          <w:szCs w:val="20"/>
          <w:u w:val="single"/>
        </w:rPr>
        <w:t>es « Rendez-vous culturels » :</w:t>
      </w:r>
    </w:p>
    <w:p w14:paraId="3D0627FA" w14:textId="77777777" w:rsidR="00F717EA" w:rsidRDefault="00F717EA">
      <w:pPr>
        <w:pStyle w:val="Corpsdetexte2"/>
        <w:spacing w:before="40" w:after="40"/>
        <w:ind w:firstLine="360"/>
        <w:jc w:val="both"/>
        <w:rPr>
          <w:rFonts w:eastAsia="Times New Roman"/>
        </w:rPr>
      </w:pPr>
    </w:p>
    <w:p w14:paraId="303885B3" w14:textId="77777777" w:rsidR="00F717EA" w:rsidRDefault="00C1688F">
      <w:pPr>
        <w:pStyle w:val="Corpsdetexte2"/>
        <w:spacing w:before="40" w:after="40"/>
        <w:ind w:firstLine="360"/>
        <w:jc w:val="both"/>
      </w:pPr>
      <w:r>
        <w:rPr>
          <w:rFonts w:eastAsia="Times New Roman"/>
          <w:u w:val="single"/>
        </w:rPr>
        <w:t>Sorties culturelles</w:t>
      </w:r>
      <w:r>
        <w:rPr>
          <w:rFonts w:eastAsia="Times New Roman"/>
        </w:rPr>
        <w:t xml:space="preserve"> : les projets peuvent être déposés : </w:t>
      </w:r>
    </w:p>
    <w:p w14:paraId="036E02BE" w14:textId="3135FA92" w:rsidR="00F717EA" w:rsidRPr="004E04DF" w:rsidRDefault="00C1688F">
      <w:pPr>
        <w:pStyle w:val="Corpsdetexte2"/>
        <w:numPr>
          <w:ilvl w:val="0"/>
          <w:numId w:val="5"/>
        </w:numPr>
        <w:spacing w:before="40" w:after="40"/>
        <w:jc w:val="both"/>
        <w:rPr>
          <w:rFonts w:eastAsia="Times New Roman"/>
          <w:color w:val="FF0000"/>
        </w:rPr>
      </w:pPr>
      <w:r w:rsidRPr="00BE5111">
        <w:rPr>
          <w:rFonts w:eastAsia="Times New Roman"/>
        </w:rPr>
        <w:t>Du 1</w:t>
      </w:r>
      <w:r w:rsidR="004E04DF" w:rsidRPr="00BE5111">
        <w:rPr>
          <w:rFonts w:eastAsia="Times New Roman"/>
        </w:rPr>
        <w:t>6</w:t>
      </w:r>
      <w:r w:rsidRPr="00BE5111">
        <w:rPr>
          <w:rFonts w:eastAsia="Times New Roman"/>
        </w:rPr>
        <w:t xml:space="preserve"> avril </w:t>
      </w:r>
      <w:r w:rsidRPr="00842755">
        <w:rPr>
          <w:rFonts w:eastAsia="Times New Roman"/>
        </w:rPr>
        <w:t xml:space="preserve">au </w:t>
      </w:r>
      <w:r w:rsidR="004E04DF" w:rsidRPr="00842755">
        <w:rPr>
          <w:rFonts w:eastAsia="Times New Roman"/>
        </w:rPr>
        <w:t>27</w:t>
      </w:r>
      <w:r w:rsidRPr="00842755">
        <w:rPr>
          <w:rFonts w:eastAsia="Times New Roman"/>
        </w:rPr>
        <w:t xml:space="preserve"> septembre 202</w:t>
      </w:r>
      <w:r w:rsidR="004E04DF" w:rsidRPr="00842755">
        <w:rPr>
          <w:rFonts w:eastAsia="Times New Roman"/>
        </w:rPr>
        <w:t>4</w:t>
      </w:r>
      <w:r w:rsidRPr="00842755">
        <w:rPr>
          <w:rFonts w:eastAsia="Times New Roman"/>
        </w:rPr>
        <w:t xml:space="preserve"> pour la première session </w:t>
      </w:r>
    </w:p>
    <w:p w14:paraId="2E6BD6EA" w14:textId="51D0B125" w:rsidR="00F717EA" w:rsidRPr="00842755" w:rsidRDefault="00C1688F">
      <w:pPr>
        <w:pStyle w:val="Corpsdetexte2"/>
        <w:numPr>
          <w:ilvl w:val="0"/>
          <w:numId w:val="5"/>
        </w:numPr>
        <w:spacing w:before="40" w:after="40"/>
        <w:jc w:val="both"/>
      </w:pPr>
      <w:r w:rsidRPr="00842755">
        <w:rPr>
          <w:rFonts w:eastAsia="Times New Roman"/>
        </w:rPr>
        <w:t xml:space="preserve">Du </w:t>
      </w:r>
      <w:r w:rsidR="004E04DF" w:rsidRPr="00842755">
        <w:rPr>
          <w:rFonts w:eastAsia="Times New Roman"/>
        </w:rPr>
        <w:t>30 septembre</w:t>
      </w:r>
      <w:r w:rsidRPr="00842755">
        <w:rPr>
          <w:rFonts w:eastAsia="Times New Roman"/>
        </w:rPr>
        <w:t xml:space="preserve"> au </w:t>
      </w:r>
      <w:r w:rsidR="004E04DF" w:rsidRPr="00842755">
        <w:rPr>
          <w:rFonts w:eastAsia="Times New Roman"/>
        </w:rPr>
        <w:t>29</w:t>
      </w:r>
      <w:r w:rsidRPr="00842755">
        <w:rPr>
          <w:rFonts w:eastAsia="Times New Roman"/>
        </w:rPr>
        <w:t xml:space="preserve"> </w:t>
      </w:r>
      <w:r w:rsidR="004E04DF" w:rsidRPr="00842755">
        <w:rPr>
          <w:rFonts w:eastAsia="Times New Roman"/>
        </w:rPr>
        <w:t>nov</w:t>
      </w:r>
      <w:r w:rsidRPr="00842755">
        <w:rPr>
          <w:rFonts w:eastAsia="Times New Roman"/>
        </w:rPr>
        <w:t>embre 202</w:t>
      </w:r>
      <w:r w:rsidR="004E04DF" w:rsidRPr="00842755">
        <w:rPr>
          <w:rFonts w:eastAsia="Times New Roman"/>
        </w:rPr>
        <w:t>4</w:t>
      </w:r>
      <w:r w:rsidRPr="00842755">
        <w:rPr>
          <w:rFonts w:eastAsia="Times New Roman"/>
        </w:rPr>
        <w:t xml:space="preserve"> pour la deuxième session</w:t>
      </w:r>
    </w:p>
    <w:p w14:paraId="7A20A912" w14:textId="25F30EF6" w:rsidR="00F717EA" w:rsidRPr="004E04DF" w:rsidRDefault="00C1688F">
      <w:pPr>
        <w:pStyle w:val="Corpsdetexte2"/>
        <w:numPr>
          <w:ilvl w:val="0"/>
          <w:numId w:val="5"/>
        </w:numPr>
        <w:spacing w:before="40" w:after="40"/>
        <w:jc w:val="both"/>
        <w:rPr>
          <w:rFonts w:eastAsia="Times New Roman"/>
          <w:color w:val="FF0000"/>
        </w:rPr>
      </w:pPr>
      <w:r w:rsidRPr="00842755">
        <w:rPr>
          <w:rFonts w:eastAsia="Times New Roman"/>
        </w:rPr>
        <w:t xml:space="preserve">Du </w:t>
      </w:r>
      <w:r w:rsidR="004E04DF" w:rsidRPr="00842755">
        <w:rPr>
          <w:rFonts w:eastAsia="Times New Roman"/>
        </w:rPr>
        <w:t>2 décembre</w:t>
      </w:r>
      <w:r w:rsidRPr="00842755">
        <w:rPr>
          <w:rFonts w:eastAsia="Times New Roman"/>
        </w:rPr>
        <w:t xml:space="preserve"> </w:t>
      </w:r>
      <w:r w:rsidR="009F3A34" w:rsidRPr="00842755">
        <w:rPr>
          <w:rFonts w:eastAsia="Times New Roman"/>
        </w:rPr>
        <w:t xml:space="preserve">2024 </w:t>
      </w:r>
      <w:r w:rsidRPr="00842755">
        <w:rPr>
          <w:rFonts w:eastAsia="Times New Roman"/>
        </w:rPr>
        <w:t xml:space="preserve">au </w:t>
      </w:r>
      <w:r w:rsidR="009F3A34" w:rsidRPr="00842755">
        <w:rPr>
          <w:rFonts w:eastAsia="Times New Roman"/>
        </w:rPr>
        <w:t>28 mars 2025</w:t>
      </w:r>
      <w:r w:rsidRPr="00842755">
        <w:rPr>
          <w:rFonts w:eastAsia="Times New Roman"/>
        </w:rPr>
        <w:t xml:space="preserve"> pour la troisième session</w:t>
      </w:r>
    </w:p>
    <w:p w14:paraId="5202FE1D" w14:textId="77777777" w:rsidR="00F717EA" w:rsidRDefault="00F717EA">
      <w:pPr>
        <w:pStyle w:val="Corpsdetexte2"/>
        <w:spacing w:before="40" w:after="40"/>
        <w:ind w:left="720" w:hanging="360"/>
        <w:jc w:val="both"/>
        <w:rPr>
          <w:rFonts w:eastAsia="Times New Roman"/>
          <w:color w:val="000000"/>
          <w:szCs w:val="20"/>
        </w:rPr>
      </w:pPr>
    </w:p>
    <w:p w14:paraId="57DB9200" w14:textId="77777777" w:rsidR="00F717EA" w:rsidRDefault="00C1688F">
      <w:pPr>
        <w:pStyle w:val="Corpsdetexte2"/>
        <w:spacing w:before="40" w:after="40"/>
        <w:ind w:left="720" w:hanging="360"/>
        <w:jc w:val="both"/>
      </w:pPr>
      <w:r>
        <w:rPr>
          <w:rFonts w:eastAsia="Times New Roman"/>
          <w:color w:val="000000"/>
          <w:szCs w:val="20"/>
          <w:u w:val="single"/>
        </w:rPr>
        <w:t>Une scène au collège</w:t>
      </w:r>
      <w:r>
        <w:rPr>
          <w:rFonts w:eastAsia="Times New Roman"/>
          <w:color w:val="000000"/>
          <w:szCs w:val="20"/>
        </w:rPr>
        <w:t xml:space="preserve"> : </w:t>
      </w:r>
    </w:p>
    <w:p w14:paraId="1D7CE052" w14:textId="40B20D80" w:rsidR="00F717EA" w:rsidRDefault="00C1688F">
      <w:pPr>
        <w:pStyle w:val="Standard"/>
        <w:jc w:val="both"/>
        <w:rPr>
          <w:rFonts w:ascii="Century Gothic" w:hAnsi="Century Gothic" w:cs="Century Gothic"/>
          <w:sz w:val="20"/>
        </w:rPr>
      </w:pPr>
      <w:r>
        <w:rPr>
          <w:rFonts w:ascii="Century Gothic" w:hAnsi="Century Gothic" w:cs="Century Gothic"/>
          <w:sz w:val="20"/>
        </w:rPr>
        <w:t>→ Appel à candidature des artistes : </w:t>
      </w:r>
      <w:r w:rsidR="009F3A34">
        <w:rPr>
          <w:rFonts w:ascii="Century Gothic" w:hAnsi="Century Gothic" w:cs="Century Gothic"/>
          <w:sz w:val="20"/>
        </w:rPr>
        <w:t>02 février au 04 mars 2024</w:t>
      </w:r>
    </w:p>
    <w:p w14:paraId="5AB666DB" w14:textId="7EC5E6D1" w:rsidR="00F717EA" w:rsidRDefault="00C1688F">
      <w:pPr>
        <w:pStyle w:val="Corpsdetexte2"/>
        <w:spacing w:before="40" w:after="40"/>
        <w:jc w:val="both"/>
      </w:pPr>
      <w:r>
        <w:t xml:space="preserve">→ Appel à candidatures auprès des collèges : du </w:t>
      </w:r>
      <w:r w:rsidRPr="00BE5111">
        <w:t>1</w:t>
      </w:r>
      <w:r w:rsidR="009F3A34" w:rsidRPr="00BE5111">
        <w:t>6</w:t>
      </w:r>
      <w:r w:rsidRPr="00BE5111">
        <w:t xml:space="preserve"> avril </w:t>
      </w:r>
      <w:r w:rsidR="00BE5111" w:rsidRPr="00BE5111">
        <w:t>2024</w:t>
      </w:r>
      <w:r w:rsidRPr="00BE5111">
        <w:t xml:space="preserve"> </w:t>
      </w:r>
      <w:r>
        <w:t xml:space="preserve">au </w:t>
      </w:r>
      <w:r w:rsidR="009F3A34">
        <w:t>09 juin 2024</w:t>
      </w:r>
      <w:r>
        <w:t xml:space="preserve">, </w:t>
      </w:r>
      <w:r>
        <w:rPr>
          <w:rFonts w:eastAsia="Times New Roman"/>
        </w:rPr>
        <w:t>fiche de demande pour l'accueil d'un spectacle ou plusieurs spectacles à rendre à pac80@somme.fr</w:t>
      </w:r>
    </w:p>
    <w:p w14:paraId="2294BAD3" w14:textId="77777777" w:rsidR="00F717EA" w:rsidRDefault="00C1688F">
      <w:pPr>
        <w:pStyle w:val="Standard"/>
        <w:jc w:val="both"/>
        <w:rPr>
          <w:rFonts w:ascii="Century Gothic" w:hAnsi="Century Gothic" w:cs="Century Gothic"/>
          <w:sz w:val="20"/>
        </w:rPr>
      </w:pPr>
      <w:r>
        <w:rPr>
          <w:rFonts w:ascii="Century Gothic" w:hAnsi="Century Gothic" w:cs="Century Gothic"/>
          <w:sz w:val="20"/>
        </w:rPr>
        <w:t>→ Le service de l’éducation artistique établira le planning des représentations dans les collèges de façon la plus cohérente possible</w:t>
      </w:r>
    </w:p>
    <w:p w14:paraId="3ECFED45" w14:textId="724EDA49" w:rsidR="00F717EA" w:rsidRDefault="00C1688F">
      <w:pPr>
        <w:pStyle w:val="Standard"/>
        <w:jc w:val="both"/>
        <w:rPr>
          <w:rFonts w:ascii="Century Gothic" w:hAnsi="Century Gothic" w:cs="Century Gothic"/>
          <w:sz w:val="20"/>
        </w:rPr>
      </w:pPr>
      <w:r>
        <w:rPr>
          <w:rFonts w:ascii="Century Gothic" w:hAnsi="Century Gothic" w:cs="Century Gothic"/>
          <w:sz w:val="20"/>
        </w:rPr>
        <w:t>→ Le planning des représentations dans les établissements sera définitivement arrêté et communiqué le 30 septembre 202</w:t>
      </w:r>
      <w:r w:rsidR="009F3A34">
        <w:rPr>
          <w:rFonts w:ascii="Century Gothic" w:hAnsi="Century Gothic" w:cs="Century Gothic"/>
          <w:sz w:val="20"/>
        </w:rPr>
        <w:t>4</w:t>
      </w:r>
    </w:p>
    <w:p w14:paraId="49CE47E2" w14:textId="5607B296" w:rsidR="00F717EA" w:rsidRDefault="00C1688F">
      <w:pPr>
        <w:pStyle w:val="Standard"/>
        <w:jc w:val="both"/>
        <w:rPr>
          <w:rFonts w:ascii="Century Gothic" w:hAnsi="Century Gothic" w:cs="Century Gothic"/>
          <w:sz w:val="20"/>
        </w:rPr>
      </w:pPr>
      <w:r>
        <w:rPr>
          <w:rFonts w:ascii="Century Gothic" w:hAnsi="Century Gothic" w:cs="Century Gothic"/>
          <w:sz w:val="20"/>
        </w:rPr>
        <w:t>→ Les représentations dans les collèges auront lieu de novembre 202</w:t>
      </w:r>
      <w:r w:rsidR="009F3A34">
        <w:rPr>
          <w:rFonts w:ascii="Century Gothic" w:hAnsi="Century Gothic" w:cs="Century Gothic"/>
          <w:sz w:val="20"/>
        </w:rPr>
        <w:t>4</w:t>
      </w:r>
      <w:r>
        <w:rPr>
          <w:rFonts w:ascii="Century Gothic" w:hAnsi="Century Gothic" w:cs="Century Gothic"/>
          <w:sz w:val="20"/>
        </w:rPr>
        <w:t xml:space="preserve"> à mai 202</w:t>
      </w:r>
      <w:r w:rsidR="009F3A34">
        <w:rPr>
          <w:rFonts w:ascii="Century Gothic" w:hAnsi="Century Gothic" w:cs="Century Gothic"/>
          <w:sz w:val="20"/>
        </w:rPr>
        <w:t>5</w:t>
      </w:r>
      <w:r>
        <w:rPr>
          <w:rFonts w:ascii="Century Gothic" w:hAnsi="Century Gothic" w:cs="Century Gothic"/>
          <w:sz w:val="20"/>
        </w:rPr>
        <w:t xml:space="preserve"> en fonction des périodes de disponibilités que les artistes auront précisé dans la fiche d’informations</w:t>
      </w:r>
    </w:p>
    <w:p w14:paraId="09A87E73" w14:textId="77777777" w:rsidR="00F717EA" w:rsidRDefault="00F717EA">
      <w:pPr>
        <w:pStyle w:val="Corpsdetexte2"/>
        <w:spacing w:before="40" w:after="40"/>
        <w:ind w:left="720" w:hanging="360"/>
        <w:jc w:val="both"/>
        <w:rPr>
          <w:rFonts w:eastAsia="Times New Roman"/>
        </w:rPr>
      </w:pPr>
    </w:p>
    <w:p w14:paraId="2007B0FC" w14:textId="77777777" w:rsidR="00F717EA" w:rsidRDefault="00F717EA">
      <w:pPr>
        <w:pStyle w:val="Standard"/>
        <w:rPr>
          <w:rFonts w:ascii="Century Gothic" w:hAnsi="Century Gothic" w:cs="Century Gothic"/>
          <w:bCs/>
          <w:color w:val="000000"/>
          <w:sz w:val="20"/>
          <w:szCs w:val="20"/>
          <w:u w:val="single"/>
        </w:rPr>
      </w:pPr>
    </w:p>
    <w:p w14:paraId="621D77A8" w14:textId="77777777" w:rsidR="00F717EA" w:rsidRDefault="00F717EA">
      <w:pPr>
        <w:pStyle w:val="Standard"/>
        <w:rPr>
          <w:rFonts w:ascii="Century Gothic" w:hAnsi="Century Gothic" w:cs="Century Gothic"/>
          <w:bCs/>
          <w:color w:val="000000"/>
          <w:sz w:val="20"/>
          <w:szCs w:val="20"/>
          <w:u w:val="single"/>
        </w:rPr>
      </w:pPr>
    </w:p>
    <w:p w14:paraId="1F844625" w14:textId="77777777" w:rsidR="00F717EA" w:rsidRDefault="00C1688F">
      <w:pPr>
        <w:pStyle w:val="Standard"/>
        <w:ind w:firstLine="360"/>
      </w:pPr>
      <w:r>
        <w:rPr>
          <w:rFonts w:ascii="Century Gothic" w:hAnsi="Century Gothic" w:cs="Century Gothic"/>
          <w:b/>
          <w:color w:val="000000"/>
          <w:sz w:val="20"/>
          <w:szCs w:val="20"/>
          <w:u w:val="single"/>
        </w:rPr>
        <w:t>Niveau 2 :</w:t>
      </w:r>
      <w:r>
        <w:rPr>
          <w:rFonts w:ascii="Century Gothic" w:hAnsi="Century Gothic" w:cs="Century Gothic"/>
          <w:b/>
          <w:sz w:val="20"/>
          <w:u w:val="single"/>
        </w:rPr>
        <w:t xml:space="preserve"> « Pratiques artistiques et culturelles » :</w:t>
      </w:r>
    </w:p>
    <w:p w14:paraId="3083B250" w14:textId="77777777" w:rsidR="00F717EA" w:rsidRDefault="00F717EA">
      <w:pPr>
        <w:pStyle w:val="Standard"/>
        <w:ind w:firstLine="360"/>
        <w:rPr>
          <w:rFonts w:ascii="Century Gothic" w:hAnsi="Century Gothic" w:cs="Century Gothic"/>
          <w:b/>
          <w:sz w:val="16"/>
          <w:szCs w:val="18"/>
        </w:rPr>
      </w:pPr>
    </w:p>
    <w:p w14:paraId="475C7BBB" w14:textId="0934DEEF" w:rsidR="00F717EA" w:rsidRDefault="00C1688F">
      <w:pPr>
        <w:pStyle w:val="Corpsdetexte2"/>
        <w:numPr>
          <w:ilvl w:val="0"/>
          <w:numId w:val="8"/>
        </w:numPr>
        <w:spacing w:before="40" w:after="40"/>
        <w:jc w:val="both"/>
      </w:pPr>
      <w:r>
        <w:rPr>
          <w:bCs/>
          <w:color w:val="000000"/>
          <w:szCs w:val="20"/>
        </w:rPr>
        <w:t xml:space="preserve">Dépôt des dossiers </w:t>
      </w:r>
      <w:r w:rsidRPr="00BE5111">
        <w:t>:</w:t>
      </w:r>
      <w:r w:rsidR="009F3A34" w:rsidRPr="00BE5111">
        <w:t xml:space="preserve"> </w:t>
      </w:r>
      <w:r w:rsidR="009F3A34" w:rsidRPr="00BE5111">
        <w:rPr>
          <w:b/>
          <w:bCs/>
        </w:rPr>
        <w:t xml:space="preserve">du 16 avril 2024 </w:t>
      </w:r>
      <w:r w:rsidR="009F3A34">
        <w:rPr>
          <w:b/>
          <w:bCs/>
        </w:rPr>
        <w:t xml:space="preserve">au </w:t>
      </w:r>
      <w:r w:rsidR="009F3A34">
        <w:rPr>
          <w:rFonts w:eastAsia="Times New Roman"/>
          <w:b/>
          <w:bCs/>
        </w:rPr>
        <w:t>09</w:t>
      </w:r>
      <w:r>
        <w:rPr>
          <w:rFonts w:eastAsia="Times New Roman"/>
          <w:b/>
          <w:bCs/>
        </w:rPr>
        <w:t xml:space="preserve"> juin 202</w:t>
      </w:r>
      <w:r w:rsidR="009F3A34">
        <w:rPr>
          <w:rFonts w:eastAsia="Times New Roman"/>
          <w:b/>
          <w:bCs/>
        </w:rPr>
        <w:t>4</w:t>
      </w:r>
      <w:r>
        <w:rPr>
          <w:rFonts w:eastAsia="Times New Roman"/>
          <w:b/>
          <w:bCs/>
        </w:rPr>
        <w:t> </w:t>
      </w:r>
      <w:r>
        <w:rPr>
          <w:rFonts w:eastAsia="Times New Roman"/>
        </w:rPr>
        <w:t>;</w:t>
      </w:r>
    </w:p>
    <w:p w14:paraId="42039883" w14:textId="77777777" w:rsidR="00F717EA" w:rsidRDefault="00C1688F">
      <w:pPr>
        <w:pStyle w:val="Corpsdetexte2"/>
        <w:numPr>
          <w:ilvl w:val="0"/>
          <w:numId w:val="8"/>
        </w:numPr>
        <w:spacing w:before="40" w:after="40"/>
        <w:jc w:val="both"/>
      </w:pPr>
      <w:r>
        <w:rPr>
          <w:bCs/>
          <w:color w:val="000000"/>
          <w:szCs w:val="20"/>
        </w:rPr>
        <w:t xml:space="preserve">Instruction des dossiers de niveau 2 par les partenaires institutionnels : </w:t>
      </w:r>
      <w:r>
        <w:rPr>
          <w:rFonts w:eastAsia="Times New Roman"/>
          <w:b/>
          <w:bCs/>
          <w:color w:val="000000"/>
          <w:szCs w:val="20"/>
        </w:rPr>
        <w:t>début juillet</w:t>
      </w:r>
      <w:r>
        <w:rPr>
          <w:rFonts w:eastAsia="Times New Roman"/>
          <w:color w:val="000000"/>
          <w:szCs w:val="20"/>
        </w:rPr>
        <w:t>.</w:t>
      </w:r>
    </w:p>
    <w:p w14:paraId="1EFEC2CB" w14:textId="77777777" w:rsidR="00F717EA" w:rsidRDefault="00F717EA">
      <w:pPr>
        <w:pStyle w:val="Corpsdetexte2"/>
        <w:spacing w:before="40" w:after="40"/>
        <w:ind w:left="720"/>
        <w:jc w:val="both"/>
      </w:pPr>
    </w:p>
    <w:p w14:paraId="2E839A1F" w14:textId="77777777" w:rsidR="00F717EA" w:rsidRDefault="00F717EA">
      <w:pPr>
        <w:pStyle w:val="Corpsdetexte2"/>
        <w:spacing w:before="40" w:after="40"/>
        <w:ind w:left="360" w:firstLine="348"/>
        <w:jc w:val="both"/>
        <w:rPr>
          <w:bCs/>
          <w:color w:val="000000"/>
          <w:sz w:val="16"/>
          <w:szCs w:val="20"/>
        </w:rPr>
      </w:pPr>
    </w:p>
    <w:p w14:paraId="09BC6FD5" w14:textId="77777777" w:rsidR="00F717EA" w:rsidRDefault="00C1688F">
      <w:pPr>
        <w:pStyle w:val="Standard"/>
        <w:spacing w:before="40" w:after="40"/>
        <w:ind w:firstLine="360"/>
        <w:jc w:val="both"/>
        <w:rPr>
          <w:rFonts w:ascii="Century Gothic" w:hAnsi="Century Gothic" w:cs="Century Gothic"/>
          <w:b/>
          <w:bCs/>
          <w:color w:val="000000"/>
          <w:sz w:val="20"/>
          <w:szCs w:val="20"/>
          <w:u w:val="single"/>
        </w:rPr>
      </w:pPr>
      <w:r>
        <w:rPr>
          <w:rFonts w:ascii="Century Gothic" w:hAnsi="Century Gothic" w:cs="Century Gothic"/>
          <w:b/>
          <w:bCs/>
          <w:color w:val="000000"/>
          <w:sz w:val="20"/>
          <w:szCs w:val="20"/>
          <w:u w:val="single"/>
        </w:rPr>
        <w:t>Niveau 3 : Un « artiste au collège » :</w:t>
      </w:r>
    </w:p>
    <w:p w14:paraId="1D1AE651" w14:textId="77777777" w:rsidR="00F717EA" w:rsidRDefault="00F717EA">
      <w:pPr>
        <w:pStyle w:val="Standard"/>
        <w:ind w:firstLine="360"/>
        <w:rPr>
          <w:rFonts w:ascii="Century Gothic" w:hAnsi="Century Gothic" w:cs="Century Gothic"/>
          <w:b/>
          <w:sz w:val="16"/>
          <w:szCs w:val="18"/>
        </w:rPr>
      </w:pPr>
    </w:p>
    <w:p w14:paraId="2C028426" w14:textId="4C5925CE" w:rsidR="00F717EA" w:rsidRDefault="00C1688F">
      <w:pPr>
        <w:pStyle w:val="Corpsdetexte2"/>
        <w:numPr>
          <w:ilvl w:val="0"/>
          <w:numId w:val="8"/>
        </w:numPr>
        <w:spacing w:before="40" w:after="40"/>
        <w:jc w:val="both"/>
      </w:pPr>
      <w:r>
        <w:rPr>
          <w:bCs/>
          <w:color w:val="000000"/>
          <w:szCs w:val="20"/>
        </w:rPr>
        <w:t xml:space="preserve">Dépôt des dossiers </w:t>
      </w:r>
      <w:r>
        <w:t>:</w:t>
      </w:r>
      <w:r>
        <w:rPr>
          <w:b/>
          <w:bCs/>
        </w:rPr>
        <w:t xml:space="preserve"> </w:t>
      </w:r>
      <w:r w:rsidR="009F3A34" w:rsidRPr="00BE5111">
        <w:rPr>
          <w:b/>
          <w:bCs/>
        </w:rPr>
        <w:t xml:space="preserve">du 16 avril 2024 </w:t>
      </w:r>
      <w:r w:rsidR="009F3A34">
        <w:rPr>
          <w:b/>
          <w:bCs/>
        </w:rPr>
        <w:t xml:space="preserve">au </w:t>
      </w:r>
      <w:r w:rsidR="009F3A34">
        <w:rPr>
          <w:rFonts w:eastAsia="Times New Roman"/>
          <w:b/>
          <w:bCs/>
        </w:rPr>
        <w:t>09 juin 2024 </w:t>
      </w:r>
      <w:r>
        <w:t>;</w:t>
      </w:r>
    </w:p>
    <w:p w14:paraId="77946DA8" w14:textId="77777777" w:rsidR="00F717EA" w:rsidRDefault="00C1688F">
      <w:pPr>
        <w:pStyle w:val="Corpsdetexte2"/>
        <w:numPr>
          <w:ilvl w:val="0"/>
          <w:numId w:val="8"/>
        </w:numPr>
        <w:spacing w:before="40" w:after="40"/>
        <w:jc w:val="both"/>
      </w:pPr>
      <w:r>
        <w:rPr>
          <w:bCs/>
          <w:color w:val="000000"/>
          <w:szCs w:val="20"/>
        </w:rPr>
        <w:t>Instruction des dossiers de niveau 3 par les partenaires institutionnels :</w:t>
      </w:r>
      <w:r>
        <w:rPr>
          <w:b/>
          <w:bCs/>
          <w:color w:val="000000"/>
          <w:szCs w:val="20"/>
        </w:rPr>
        <w:t xml:space="preserve"> </w:t>
      </w:r>
      <w:r>
        <w:rPr>
          <w:rFonts w:eastAsia="Times New Roman"/>
          <w:b/>
          <w:bCs/>
          <w:color w:val="000000"/>
          <w:szCs w:val="20"/>
        </w:rPr>
        <w:t>début juillet</w:t>
      </w:r>
      <w:r>
        <w:rPr>
          <w:rFonts w:eastAsia="Times New Roman"/>
          <w:color w:val="000000"/>
          <w:szCs w:val="20"/>
        </w:rPr>
        <w:t>.</w:t>
      </w:r>
    </w:p>
    <w:p w14:paraId="143FCDA8" w14:textId="77777777" w:rsidR="00F717EA" w:rsidRDefault="00F717EA">
      <w:pPr>
        <w:pStyle w:val="Standard"/>
        <w:spacing w:before="40" w:after="40"/>
        <w:ind w:firstLine="360"/>
        <w:jc w:val="both"/>
        <w:rPr>
          <w:bCs/>
          <w:color w:val="000000"/>
          <w:sz w:val="16"/>
          <w:szCs w:val="20"/>
        </w:rPr>
      </w:pPr>
    </w:p>
    <w:p w14:paraId="6EC150D0" w14:textId="1DA30166" w:rsidR="00F717EA" w:rsidRDefault="00C1688F">
      <w:pPr>
        <w:pStyle w:val="Corpsdetexte2"/>
        <w:spacing w:before="40" w:after="40"/>
        <w:jc w:val="both"/>
      </w:pPr>
      <w:r>
        <w:rPr>
          <w:color w:val="000000"/>
          <w:szCs w:val="20"/>
        </w:rPr>
        <w:t xml:space="preserve">Adoption par les élus des subventions niveau 1 – 2 – 3 : </w:t>
      </w:r>
      <w:r w:rsidR="009F3A34">
        <w:rPr>
          <w:b/>
          <w:bCs/>
          <w:color w:val="000000"/>
          <w:szCs w:val="20"/>
          <w:u w:val="single"/>
        </w:rPr>
        <w:t>23</w:t>
      </w:r>
      <w:r>
        <w:rPr>
          <w:b/>
          <w:bCs/>
          <w:color w:val="000000"/>
          <w:szCs w:val="20"/>
          <w:u w:val="single"/>
        </w:rPr>
        <w:t xml:space="preserve"> septembre 202</w:t>
      </w:r>
      <w:r w:rsidR="009F3A34">
        <w:rPr>
          <w:b/>
          <w:bCs/>
          <w:color w:val="000000"/>
          <w:szCs w:val="20"/>
          <w:u w:val="single"/>
        </w:rPr>
        <w:t>4</w:t>
      </w:r>
    </w:p>
    <w:p w14:paraId="094630E7" w14:textId="77777777" w:rsidR="00F717EA" w:rsidRDefault="00C1688F">
      <w:pPr>
        <w:pStyle w:val="Titre1"/>
        <w:pageBreakBefore/>
        <w:pBdr>
          <w:bottom w:val="single" w:sz="4" w:space="1" w:color="000000"/>
        </w:pBdr>
        <w:shd w:val="clear" w:color="auto" w:fill="FFFF99"/>
        <w:spacing w:before="40" w:after="40"/>
        <w:jc w:val="both"/>
        <w:rPr>
          <w:rFonts w:ascii="Century Gothic" w:hAnsi="Century Gothic" w:cs="Century Gothic"/>
          <w:color w:val="000000"/>
          <w:sz w:val="24"/>
          <w:szCs w:val="20"/>
        </w:rPr>
      </w:pPr>
      <w:r>
        <w:rPr>
          <w:rFonts w:ascii="Century Gothic" w:hAnsi="Century Gothic" w:cs="Century Gothic"/>
          <w:color w:val="000000"/>
          <w:sz w:val="24"/>
          <w:szCs w:val="20"/>
        </w:rPr>
        <w:lastRenderedPageBreak/>
        <w:t>Contacts</w:t>
      </w:r>
    </w:p>
    <w:p w14:paraId="64CED2C6" w14:textId="77777777" w:rsidR="00F717EA" w:rsidRDefault="00F717EA">
      <w:pPr>
        <w:pStyle w:val="Corpsdetexte2"/>
        <w:spacing w:before="40" w:after="40"/>
        <w:jc w:val="both"/>
        <w:rPr>
          <w:color w:val="000000"/>
          <w:sz w:val="24"/>
          <w:szCs w:val="20"/>
        </w:rPr>
      </w:pPr>
    </w:p>
    <w:p w14:paraId="6D78F35B" w14:textId="77777777" w:rsidR="00F717EA" w:rsidRDefault="00C1688F">
      <w:pPr>
        <w:pStyle w:val="Titre1"/>
        <w:pBdr>
          <w:bottom w:val="single" w:sz="4" w:space="1" w:color="000000"/>
        </w:pBdr>
        <w:shd w:val="clear" w:color="auto" w:fill="CCFFCC"/>
        <w:spacing w:before="40" w:after="40"/>
        <w:jc w:val="both"/>
        <w:rPr>
          <w:rFonts w:ascii="Century Gothic" w:hAnsi="Century Gothic" w:cs="Century Gothic"/>
          <w:color w:val="000000"/>
          <w:sz w:val="24"/>
          <w:szCs w:val="20"/>
        </w:rPr>
      </w:pPr>
      <w:r>
        <w:rPr>
          <w:rFonts w:ascii="Century Gothic" w:hAnsi="Century Gothic" w:cs="Century Gothic"/>
          <w:color w:val="000000"/>
          <w:sz w:val="24"/>
          <w:szCs w:val="20"/>
        </w:rPr>
        <w:t>Comité technique du PAC collégiens 80</w:t>
      </w:r>
    </w:p>
    <w:p w14:paraId="541CECCF" w14:textId="77777777" w:rsidR="00F717EA" w:rsidRDefault="00F717EA">
      <w:pPr>
        <w:pStyle w:val="Corpsdetexte2"/>
        <w:spacing w:before="40" w:after="40"/>
        <w:jc w:val="both"/>
        <w:rPr>
          <w:color w:val="000000"/>
          <w:sz w:val="24"/>
          <w:szCs w:val="20"/>
        </w:rPr>
      </w:pPr>
    </w:p>
    <w:p w14:paraId="7F9019A4" w14:textId="2CBCCDC0" w:rsidR="00F717EA" w:rsidRDefault="00C1688F">
      <w:pPr>
        <w:pStyle w:val="Corpsdetexte2"/>
        <w:spacing w:before="40" w:after="40"/>
        <w:jc w:val="both"/>
        <w:rPr>
          <w:b/>
          <w:bCs/>
          <w:color w:val="000000"/>
          <w:szCs w:val="20"/>
        </w:rPr>
      </w:pPr>
      <w:r>
        <w:rPr>
          <w:b/>
          <w:bCs/>
          <w:color w:val="000000"/>
          <w:szCs w:val="20"/>
        </w:rPr>
        <w:t xml:space="preserve">Conseil départemental de la Somme, Direction de la culture et des </w:t>
      </w:r>
      <w:r w:rsidR="005158DC">
        <w:rPr>
          <w:b/>
          <w:bCs/>
          <w:color w:val="000000"/>
          <w:szCs w:val="20"/>
        </w:rPr>
        <w:t>p</w:t>
      </w:r>
      <w:r>
        <w:rPr>
          <w:b/>
          <w:bCs/>
          <w:color w:val="000000"/>
          <w:szCs w:val="20"/>
        </w:rPr>
        <w:t>atrimoines</w:t>
      </w:r>
    </w:p>
    <w:p w14:paraId="5634A9FA" w14:textId="77777777" w:rsidR="00F717EA" w:rsidRDefault="00C1688F">
      <w:pPr>
        <w:pStyle w:val="Standard"/>
        <w:spacing w:before="40" w:after="40"/>
        <w:jc w:val="both"/>
        <w:rPr>
          <w:rFonts w:ascii="Century Gothic" w:hAnsi="Century Gothic" w:cs="Century Gothic"/>
          <w:color w:val="000000"/>
          <w:sz w:val="20"/>
          <w:szCs w:val="20"/>
        </w:rPr>
      </w:pPr>
      <w:r>
        <w:rPr>
          <w:rFonts w:ascii="Century Gothic" w:hAnsi="Century Gothic" w:cs="Century Gothic"/>
          <w:color w:val="000000"/>
          <w:sz w:val="20"/>
          <w:szCs w:val="20"/>
        </w:rPr>
        <w:t>Florent Peignard</w:t>
      </w:r>
    </w:p>
    <w:p w14:paraId="3D69D056" w14:textId="77777777" w:rsidR="00F717EA" w:rsidRDefault="00C1688F">
      <w:pPr>
        <w:pStyle w:val="Standard"/>
        <w:spacing w:before="40" w:after="40"/>
        <w:jc w:val="both"/>
        <w:rPr>
          <w:rFonts w:ascii="Century Gothic" w:hAnsi="Century Gothic" w:cs="Century Gothic"/>
          <w:color w:val="000000"/>
          <w:sz w:val="20"/>
          <w:szCs w:val="20"/>
        </w:rPr>
      </w:pPr>
      <w:r>
        <w:rPr>
          <w:rFonts w:ascii="Century Gothic" w:hAnsi="Century Gothic" w:cs="Century Gothic"/>
          <w:color w:val="000000"/>
          <w:sz w:val="20"/>
          <w:szCs w:val="20"/>
        </w:rPr>
        <w:t>Chargé de projet livre et éducation</w:t>
      </w:r>
    </w:p>
    <w:p w14:paraId="1F6A3807" w14:textId="77777777" w:rsidR="00F717EA" w:rsidRDefault="00C1688F">
      <w:pPr>
        <w:pStyle w:val="Standard"/>
        <w:spacing w:before="40" w:after="40"/>
        <w:jc w:val="both"/>
        <w:rPr>
          <w:rFonts w:ascii="Century Gothic" w:hAnsi="Century Gothic" w:cs="Century Gothic"/>
          <w:color w:val="3D5AFE"/>
          <w:sz w:val="20"/>
          <w:szCs w:val="20"/>
        </w:rPr>
      </w:pPr>
      <w:r>
        <w:rPr>
          <w:rFonts w:ascii="Century Gothic" w:hAnsi="Century Gothic" w:cs="Century Gothic"/>
          <w:color w:val="3D5AFE"/>
          <w:sz w:val="20"/>
          <w:szCs w:val="20"/>
        </w:rPr>
        <w:t>fpeignard@somme.fr</w:t>
      </w:r>
    </w:p>
    <w:p w14:paraId="48F434A4" w14:textId="77777777" w:rsidR="00F717EA" w:rsidRDefault="00C1688F">
      <w:pPr>
        <w:pStyle w:val="Standard"/>
        <w:spacing w:before="40" w:after="40"/>
        <w:jc w:val="both"/>
        <w:rPr>
          <w:rFonts w:ascii="Century Gothic" w:hAnsi="Century Gothic" w:cs="Century Gothic"/>
          <w:color w:val="000000"/>
          <w:sz w:val="20"/>
          <w:szCs w:val="20"/>
        </w:rPr>
      </w:pPr>
      <w:r>
        <w:rPr>
          <w:rFonts w:ascii="Century Gothic" w:hAnsi="Century Gothic" w:cs="Century Gothic"/>
          <w:color w:val="000000"/>
          <w:sz w:val="20"/>
          <w:szCs w:val="20"/>
        </w:rPr>
        <w:t>Tél. 03 22 71 80 83</w:t>
      </w:r>
    </w:p>
    <w:p w14:paraId="65DDE21E" w14:textId="77777777" w:rsidR="008A18EF" w:rsidRPr="008A18EF" w:rsidRDefault="008A18EF" w:rsidP="008A18EF">
      <w:pPr>
        <w:pStyle w:val="Standard"/>
      </w:pPr>
    </w:p>
    <w:p w14:paraId="7A43B970" w14:textId="4D07C1DC" w:rsidR="00F717EA" w:rsidRDefault="00C1688F">
      <w:pPr>
        <w:pStyle w:val="Titre4"/>
        <w:spacing w:before="40" w:after="40"/>
      </w:pPr>
      <w:r>
        <w:t>Rectorat de l’</w:t>
      </w:r>
      <w:r w:rsidR="005158DC">
        <w:t>a</w:t>
      </w:r>
      <w:r>
        <w:t>cadémie d’Amiens</w:t>
      </w:r>
    </w:p>
    <w:p w14:paraId="132DFE58" w14:textId="77777777" w:rsidR="00F717EA" w:rsidRDefault="00C1688F">
      <w:pPr>
        <w:pStyle w:val="Corpsdetexte2"/>
        <w:spacing w:before="40" w:after="40"/>
        <w:ind w:left="708" w:hanging="708"/>
        <w:jc w:val="both"/>
        <w:rPr>
          <w:szCs w:val="20"/>
        </w:rPr>
      </w:pPr>
      <w:r>
        <w:rPr>
          <w:szCs w:val="20"/>
        </w:rPr>
        <w:t>Isabelle Stephan</w:t>
      </w:r>
    </w:p>
    <w:p w14:paraId="668324CC" w14:textId="77777777" w:rsidR="00F717EA" w:rsidRDefault="00C1688F">
      <w:pPr>
        <w:pStyle w:val="Corpsdetexte2"/>
        <w:spacing w:before="40" w:after="40"/>
        <w:ind w:left="708" w:hanging="708"/>
        <w:jc w:val="both"/>
        <w:rPr>
          <w:szCs w:val="20"/>
        </w:rPr>
      </w:pPr>
      <w:r>
        <w:rPr>
          <w:szCs w:val="20"/>
        </w:rPr>
        <w:t>Responsable de la coordination</w:t>
      </w:r>
    </w:p>
    <w:p w14:paraId="5027941A" w14:textId="77777777" w:rsidR="00F717EA" w:rsidRDefault="00C1688F">
      <w:pPr>
        <w:pStyle w:val="Corpsdetexte2"/>
        <w:spacing w:before="40" w:after="40"/>
        <w:ind w:left="708" w:hanging="708"/>
        <w:jc w:val="both"/>
        <w:rPr>
          <w:szCs w:val="20"/>
        </w:rPr>
      </w:pPr>
      <w:r>
        <w:rPr>
          <w:szCs w:val="20"/>
        </w:rPr>
        <w:t>Délégation Régionale Académique à l’Education Artistique et Culturelle</w:t>
      </w:r>
    </w:p>
    <w:p w14:paraId="2C87C004" w14:textId="2ADDCA96" w:rsidR="009F3A34" w:rsidRDefault="00F46293">
      <w:pPr>
        <w:pStyle w:val="Corpsdetexte2"/>
        <w:spacing w:before="40" w:after="40"/>
        <w:ind w:left="708" w:hanging="708"/>
        <w:jc w:val="both"/>
        <w:rPr>
          <w:rStyle w:val="Internetlink"/>
          <w:color w:val="3D5AFE"/>
          <w:u w:val="none"/>
        </w:rPr>
      </w:pPr>
      <w:hyperlink r:id="rId11" w:history="1">
        <w:r w:rsidR="009F3A34">
          <w:rPr>
            <w:rStyle w:val="Hyperlien"/>
          </w:rPr>
          <w:t>draeac@region-academique-hauts-de-france.fr</w:t>
        </w:r>
      </w:hyperlink>
    </w:p>
    <w:p w14:paraId="0398AE42" w14:textId="41BA8B88" w:rsidR="00F717EA" w:rsidRDefault="00C1688F">
      <w:pPr>
        <w:pStyle w:val="Corpsdetexte2"/>
        <w:spacing w:before="40" w:after="40"/>
        <w:ind w:left="708" w:hanging="708"/>
        <w:jc w:val="both"/>
        <w:rPr>
          <w:szCs w:val="20"/>
        </w:rPr>
      </w:pPr>
      <w:r>
        <w:rPr>
          <w:szCs w:val="20"/>
        </w:rPr>
        <w:t>Tél.  03 22 82 39 42  </w:t>
      </w:r>
    </w:p>
    <w:p w14:paraId="1361D9E5" w14:textId="77777777" w:rsidR="00F717EA" w:rsidRDefault="00F717EA">
      <w:pPr>
        <w:pStyle w:val="Corpsdetexte2"/>
        <w:spacing w:before="40" w:after="40" w:line="300" w:lineRule="exact"/>
        <w:jc w:val="both"/>
        <w:rPr>
          <w:szCs w:val="20"/>
        </w:rPr>
      </w:pPr>
    </w:p>
    <w:p w14:paraId="2BF0D759" w14:textId="2547F165" w:rsidR="00F717EA" w:rsidRDefault="00C1688F">
      <w:pPr>
        <w:pStyle w:val="Corpsdetexte2"/>
        <w:spacing w:before="40" w:after="40" w:line="300" w:lineRule="exact"/>
        <w:jc w:val="both"/>
        <w:rPr>
          <w:b/>
          <w:bCs/>
          <w:color w:val="000000"/>
          <w:szCs w:val="20"/>
        </w:rPr>
      </w:pPr>
      <w:r>
        <w:rPr>
          <w:b/>
          <w:bCs/>
          <w:color w:val="000000"/>
          <w:szCs w:val="20"/>
        </w:rPr>
        <w:t xml:space="preserve">Direction </w:t>
      </w:r>
      <w:r w:rsidR="009F3A34">
        <w:rPr>
          <w:b/>
          <w:bCs/>
          <w:color w:val="000000"/>
          <w:szCs w:val="20"/>
        </w:rPr>
        <w:t>a</w:t>
      </w:r>
      <w:r>
        <w:rPr>
          <w:b/>
          <w:bCs/>
          <w:color w:val="000000"/>
          <w:szCs w:val="20"/>
        </w:rPr>
        <w:t xml:space="preserve">cadémique des </w:t>
      </w:r>
      <w:r w:rsidR="009F3A34">
        <w:rPr>
          <w:b/>
          <w:bCs/>
          <w:color w:val="000000"/>
          <w:szCs w:val="20"/>
        </w:rPr>
        <w:t>s</w:t>
      </w:r>
      <w:r>
        <w:rPr>
          <w:b/>
          <w:bCs/>
          <w:color w:val="000000"/>
          <w:szCs w:val="20"/>
        </w:rPr>
        <w:t xml:space="preserve">ervices de l’Éducation </w:t>
      </w:r>
      <w:r w:rsidR="009F3A34">
        <w:rPr>
          <w:b/>
          <w:bCs/>
          <w:color w:val="000000"/>
          <w:szCs w:val="20"/>
        </w:rPr>
        <w:t>n</w:t>
      </w:r>
      <w:r>
        <w:rPr>
          <w:b/>
          <w:bCs/>
          <w:color w:val="000000"/>
          <w:szCs w:val="20"/>
        </w:rPr>
        <w:t>ationale de l’</w:t>
      </w:r>
      <w:r w:rsidR="009F3A34">
        <w:rPr>
          <w:b/>
          <w:bCs/>
          <w:color w:val="000000"/>
          <w:szCs w:val="20"/>
        </w:rPr>
        <w:t>a</w:t>
      </w:r>
      <w:r>
        <w:rPr>
          <w:b/>
          <w:bCs/>
          <w:color w:val="000000"/>
          <w:szCs w:val="20"/>
        </w:rPr>
        <w:t>cadémie d’Amiens </w:t>
      </w:r>
    </w:p>
    <w:p w14:paraId="51822ACD" w14:textId="77777777" w:rsidR="00F717EA" w:rsidRDefault="00C1688F">
      <w:pPr>
        <w:pStyle w:val="Corpsdetexte2"/>
        <w:spacing w:before="40" w:after="40"/>
        <w:jc w:val="both"/>
        <w:rPr>
          <w:rFonts w:eastAsia="@Arial Unicode MS" w:cs="@Arial Unicode MS"/>
          <w:szCs w:val="20"/>
        </w:rPr>
      </w:pPr>
      <w:r>
        <w:rPr>
          <w:rFonts w:eastAsia="@Arial Unicode MS" w:cs="@Arial Unicode MS"/>
          <w:szCs w:val="20"/>
        </w:rPr>
        <w:t xml:space="preserve">Juliette Goret </w:t>
      </w:r>
      <w:proofErr w:type="spellStart"/>
      <w:r>
        <w:rPr>
          <w:rFonts w:eastAsia="@Arial Unicode MS" w:cs="@Arial Unicode MS"/>
          <w:szCs w:val="20"/>
        </w:rPr>
        <w:t>Drouhin</w:t>
      </w:r>
      <w:proofErr w:type="spellEnd"/>
    </w:p>
    <w:p w14:paraId="09B0E087" w14:textId="28C72AC6" w:rsidR="00F717EA" w:rsidRDefault="00C1688F">
      <w:pPr>
        <w:pStyle w:val="Corpsdetexte2"/>
        <w:spacing w:before="40" w:after="40"/>
        <w:jc w:val="both"/>
        <w:rPr>
          <w:color w:val="000000"/>
          <w:szCs w:val="20"/>
        </w:rPr>
      </w:pPr>
      <w:r>
        <w:rPr>
          <w:color w:val="000000"/>
          <w:szCs w:val="20"/>
        </w:rPr>
        <w:t xml:space="preserve">Coordinatrice </w:t>
      </w:r>
      <w:r w:rsidR="005158DC">
        <w:rPr>
          <w:color w:val="000000"/>
          <w:szCs w:val="20"/>
        </w:rPr>
        <w:t>a</w:t>
      </w:r>
      <w:r>
        <w:rPr>
          <w:color w:val="000000"/>
          <w:szCs w:val="20"/>
        </w:rPr>
        <w:t xml:space="preserve">ction </w:t>
      </w:r>
      <w:r w:rsidR="005158DC">
        <w:rPr>
          <w:color w:val="000000"/>
          <w:szCs w:val="20"/>
        </w:rPr>
        <w:t>c</w:t>
      </w:r>
      <w:r>
        <w:rPr>
          <w:color w:val="000000"/>
          <w:szCs w:val="20"/>
        </w:rPr>
        <w:t>ulturelle</w:t>
      </w:r>
    </w:p>
    <w:p w14:paraId="61A25DA7" w14:textId="77777777" w:rsidR="00F717EA" w:rsidRDefault="00C1688F">
      <w:pPr>
        <w:pStyle w:val="Corpsdetexte2"/>
        <w:spacing w:before="40" w:after="40"/>
        <w:jc w:val="both"/>
      </w:pPr>
      <w:r>
        <w:rPr>
          <w:rStyle w:val="Internetlink"/>
          <w:rFonts w:eastAsia="@Arial Unicode MS" w:cs="@Arial Unicode MS"/>
          <w:color w:val="3D5AFE"/>
          <w:szCs w:val="20"/>
          <w:u w:val="none"/>
        </w:rPr>
        <w:t>action-culturelle80@ac-amiens.fr</w:t>
      </w:r>
    </w:p>
    <w:p w14:paraId="62CC9A9B" w14:textId="3568BE5C" w:rsidR="00F717EA" w:rsidRDefault="00C1688F" w:rsidP="005158DC">
      <w:pPr>
        <w:pStyle w:val="Footnote"/>
        <w:rPr>
          <w:rFonts w:ascii="Century Gothic" w:eastAsia="@Arial Unicode MS" w:hAnsi="Century Gothic" w:cs="Century Gothic"/>
        </w:rPr>
      </w:pPr>
      <w:r>
        <w:rPr>
          <w:rFonts w:ascii="Century Gothic" w:hAnsi="Century Gothic" w:cs="Century Gothic"/>
        </w:rPr>
        <w:t xml:space="preserve">Tél.  </w:t>
      </w:r>
      <w:r>
        <w:rPr>
          <w:rFonts w:ascii="Century Gothic" w:eastAsia="@Arial Unicode MS" w:hAnsi="Century Gothic" w:cs="Century Gothic"/>
        </w:rPr>
        <w:t>03 22 71 25 58</w:t>
      </w:r>
    </w:p>
    <w:p w14:paraId="6F1A715C" w14:textId="77777777" w:rsidR="008A18EF" w:rsidRDefault="008A18EF" w:rsidP="00324CFA">
      <w:pPr>
        <w:suppressAutoHyphens w:val="0"/>
        <w:rPr>
          <w:rFonts w:ascii="Century Gothic" w:eastAsia="@Arial Unicode MS" w:hAnsi="Century Gothic" w:cs="Century Gothic"/>
        </w:rPr>
      </w:pPr>
    </w:p>
    <w:p w14:paraId="647BD3C6" w14:textId="77777777" w:rsidR="008A18EF" w:rsidRDefault="008A18EF" w:rsidP="008A18EF">
      <w:pPr>
        <w:pStyle w:val="Titre4"/>
        <w:spacing w:before="40" w:after="40"/>
        <w:rPr>
          <w:color w:val="000000"/>
        </w:rPr>
      </w:pPr>
      <w:r>
        <w:rPr>
          <w:color w:val="000000"/>
        </w:rPr>
        <w:t>D.R.A.C. Hauts-de-France</w:t>
      </w:r>
    </w:p>
    <w:p w14:paraId="4595610B" w14:textId="0C388386" w:rsidR="005158DC" w:rsidRPr="00324CFA" w:rsidRDefault="005158DC" w:rsidP="00324CFA">
      <w:pPr>
        <w:suppressAutoHyphens w:val="0"/>
        <w:rPr>
          <w:rFonts w:ascii="Century Gothic" w:eastAsia="@Arial Unicode MS" w:hAnsi="Century Gothic" w:cs="Century Gothic"/>
          <w:sz w:val="20"/>
          <w:szCs w:val="20"/>
          <w:lang w:bidi="ar-SA"/>
        </w:rPr>
      </w:pPr>
      <w:r>
        <w:rPr>
          <w:rFonts w:ascii="Century Gothic" w:eastAsia="@Arial Unicode MS" w:hAnsi="Century Gothic" w:cs="Century Gothic"/>
        </w:rPr>
        <w:br w:type="page"/>
      </w:r>
    </w:p>
    <w:p w14:paraId="5E5423BE" w14:textId="77777777" w:rsidR="00F717EA" w:rsidRDefault="00F717EA">
      <w:pPr>
        <w:pStyle w:val="Corpsdetexte2"/>
        <w:spacing w:before="40" w:after="40"/>
        <w:jc w:val="both"/>
        <w:rPr>
          <w:rFonts w:eastAsia="@Arial Unicode MS" w:cs="@Arial Unicode MS"/>
          <w:color w:val="000000"/>
          <w:szCs w:val="20"/>
        </w:rPr>
      </w:pPr>
    </w:p>
    <w:p w14:paraId="5CEC1E64" w14:textId="77777777" w:rsidR="00F717EA" w:rsidRDefault="00C1688F">
      <w:pPr>
        <w:pStyle w:val="Titre1"/>
        <w:pBdr>
          <w:bottom w:val="single" w:sz="4" w:space="1" w:color="000000"/>
        </w:pBdr>
        <w:shd w:val="clear" w:color="auto" w:fill="CCFFCC"/>
        <w:spacing w:before="40" w:after="40"/>
        <w:jc w:val="both"/>
        <w:rPr>
          <w:rFonts w:ascii="Century Gothic" w:hAnsi="Century Gothic" w:cs="Century Gothic"/>
          <w:color w:val="000000"/>
          <w:sz w:val="24"/>
          <w:szCs w:val="20"/>
        </w:rPr>
      </w:pPr>
      <w:r>
        <w:rPr>
          <w:rFonts w:ascii="Century Gothic" w:hAnsi="Century Gothic" w:cs="Century Gothic"/>
          <w:color w:val="000000"/>
          <w:sz w:val="24"/>
          <w:szCs w:val="20"/>
        </w:rPr>
        <w:t>Délégation Régionale Académique à l’Education Artistique et Culturelle (DRAEAC)</w:t>
      </w:r>
    </w:p>
    <w:p w14:paraId="6956D185" w14:textId="77777777" w:rsidR="00F717EA" w:rsidRDefault="00F717EA">
      <w:pPr>
        <w:pStyle w:val="Titre2"/>
        <w:shd w:val="clear" w:color="auto" w:fill="FFFFFF"/>
        <w:rPr>
          <w:rFonts w:ascii="Century Gothic" w:hAnsi="Century Gothic" w:cs="Century Gothic"/>
          <w:b/>
          <w:bCs/>
        </w:rPr>
      </w:pPr>
    </w:p>
    <w:p w14:paraId="42B0CA6F" w14:textId="77777777" w:rsidR="00F717EA" w:rsidRDefault="00C1688F">
      <w:pPr>
        <w:pStyle w:val="Titre2"/>
        <w:shd w:val="clear" w:color="auto" w:fill="FFFFFF"/>
        <w:rPr>
          <w:rFonts w:ascii="Century Gothic" w:hAnsi="Century Gothic" w:cs="Century Gothic"/>
          <w:b/>
          <w:bCs/>
        </w:rPr>
      </w:pPr>
      <w:r>
        <w:rPr>
          <w:rFonts w:ascii="Century Gothic" w:hAnsi="Century Gothic" w:cs="Century Gothic"/>
          <w:b/>
          <w:bCs/>
        </w:rPr>
        <w:t>Déléguée Régionale Académique à l’Education Artistique et Culturelle :</w:t>
      </w:r>
    </w:p>
    <w:p w14:paraId="1352EC7A" w14:textId="77777777" w:rsidR="00F717EA" w:rsidRDefault="00F717EA">
      <w:pPr>
        <w:pStyle w:val="Standard"/>
        <w:rPr>
          <w:rFonts w:ascii="Century Gothic" w:hAnsi="Century Gothic" w:cs="Century Gothic"/>
          <w:sz w:val="20"/>
        </w:rPr>
      </w:pPr>
    </w:p>
    <w:p w14:paraId="6F46CA3A" w14:textId="77777777" w:rsidR="00F717EA" w:rsidRDefault="00C1688F">
      <w:pPr>
        <w:pStyle w:val="Standard"/>
        <w:rPr>
          <w:rFonts w:ascii="Century Gothic" w:hAnsi="Century Gothic" w:cs="Century Gothic"/>
          <w:sz w:val="20"/>
        </w:rPr>
      </w:pPr>
      <w:r>
        <w:rPr>
          <w:rFonts w:ascii="Century Gothic" w:hAnsi="Century Gothic" w:cs="Century Gothic"/>
          <w:sz w:val="20"/>
        </w:rPr>
        <w:t xml:space="preserve">Valérie </w:t>
      </w:r>
      <w:proofErr w:type="spellStart"/>
      <w:r>
        <w:rPr>
          <w:rFonts w:ascii="Century Gothic" w:hAnsi="Century Gothic" w:cs="Century Gothic"/>
          <w:sz w:val="20"/>
        </w:rPr>
        <w:t>Faranton</w:t>
      </w:r>
      <w:proofErr w:type="spellEnd"/>
    </w:p>
    <w:p w14:paraId="7EEA3925" w14:textId="408ED736" w:rsidR="00F717EA" w:rsidRDefault="00F46293">
      <w:pPr>
        <w:pStyle w:val="Standard"/>
        <w:rPr>
          <w:rStyle w:val="Internetlink"/>
          <w:rFonts w:ascii="Century Gothic" w:hAnsi="Century Gothic" w:cs="Century Gothic"/>
          <w:color w:val="3D5AFE"/>
          <w:sz w:val="20"/>
          <w:u w:val="none"/>
        </w:rPr>
      </w:pPr>
      <w:hyperlink r:id="rId12" w:history="1">
        <w:r w:rsidR="005158DC" w:rsidRPr="00DD5C14">
          <w:rPr>
            <w:rStyle w:val="Hyperlien"/>
            <w:rFonts w:ascii="Century Gothic" w:hAnsi="Century Gothic" w:cs="Century Gothic"/>
            <w:sz w:val="20"/>
          </w:rPr>
          <w:t>draeac@region-academique-hauts-de-france.fr</w:t>
        </w:r>
      </w:hyperlink>
    </w:p>
    <w:p w14:paraId="7B275D2F" w14:textId="77777777" w:rsidR="005158DC" w:rsidRDefault="005158DC">
      <w:pPr>
        <w:pStyle w:val="Standard"/>
        <w:rPr>
          <w:rFonts w:ascii="Century Gothic" w:hAnsi="Century Gothic" w:cs="Century Gothic"/>
          <w:sz w:val="20"/>
        </w:rPr>
      </w:pPr>
    </w:p>
    <w:p w14:paraId="7A9F4476" w14:textId="77777777" w:rsidR="00F717EA" w:rsidRDefault="00C1688F">
      <w:pPr>
        <w:pStyle w:val="Titre2"/>
        <w:shd w:val="clear" w:color="auto" w:fill="FFFFFF"/>
        <w:ind w:left="-75"/>
        <w:rPr>
          <w:rFonts w:ascii="Century Gothic" w:hAnsi="Century Gothic" w:cs="Century Gothic"/>
          <w:b/>
          <w:bCs/>
        </w:rPr>
      </w:pPr>
      <w:r>
        <w:rPr>
          <w:rFonts w:ascii="Century Gothic" w:hAnsi="Century Gothic" w:cs="Century Gothic"/>
          <w:b/>
          <w:bCs/>
        </w:rPr>
        <w:t>Responsable de la coordination</w:t>
      </w:r>
    </w:p>
    <w:p w14:paraId="4B12652B" w14:textId="77777777" w:rsidR="00F717EA" w:rsidRDefault="00F717EA">
      <w:pPr>
        <w:pStyle w:val="Titre2"/>
        <w:shd w:val="clear" w:color="auto" w:fill="FFFFFF"/>
        <w:ind w:left="-75"/>
        <w:rPr>
          <w:rFonts w:ascii="Century Gothic" w:eastAsia="Arial Unicode MS" w:hAnsi="Century Gothic" w:cs="Century Gothic"/>
          <w:szCs w:val="19"/>
          <w:u w:val="none"/>
        </w:rPr>
      </w:pPr>
    </w:p>
    <w:p w14:paraId="1BBFF7AB" w14:textId="77777777" w:rsidR="00F717EA" w:rsidRDefault="00C1688F">
      <w:pPr>
        <w:pStyle w:val="Titre2"/>
        <w:shd w:val="clear" w:color="auto" w:fill="FFFFFF"/>
        <w:ind w:left="-75"/>
        <w:rPr>
          <w:rFonts w:ascii="Century Gothic" w:eastAsia="Arial Unicode MS" w:hAnsi="Century Gothic" w:cs="Century Gothic"/>
          <w:szCs w:val="19"/>
          <w:u w:val="none"/>
        </w:rPr>
      </w:pPr>
      <w:r>
        <w:rPr>
          <w:rFonts w:ascii="Century Gothic" w:eastAsia="Arial Unicode MS" w:hAnsi="Century Gothic" w:cs="Century Gothic"/>
          <w:szCs w:val="19"/>
          <w:u w:val="none"/>
        </w:rPr>
        <w:t>Isabelle Stéphan</w:t>
      </w:r>
    </w:p>
    <w:p w14:paraId="75646A84" w14:textId="4ABAF4ED" w:rsidR="00F717EA" w:rsidRDefault="00F46293">
      <w:pPr>
        <w:pStyle w:val="Titre2"/>
        <w:shd w:val="clear" w:color="auto" w:fill="FFFFFF"/>
        <w:ind w:left="-75"/>
        <w:rPr>
          <w:rStyle w:val="Internetlink"/>
          <w:rFonts w:ascii="Century Gothic" w:hAnsi="Century Gothic" w:cs="Century Gothic"/>
          <w:color w:val="3D5AFE"/>
          <w:u w:val="none"/>
        </w:rPr>
      </w:pPr>
      <w:hyperlink r:id="rId13" w:history="1">
        <w:r w:rsidR="005158DC" w:rsidRPr="00DD5C14">
          <w:rPr>
            <w:rStyle w:val="Hyperlien"/>
            <w:rFonts w:ascii="Century Gothic" w:hAnsi="Century Gothic" w:cs="Century Gothic"/>
          </w:rPr>
          <w:t>draeac@region-academique-hauts-de-france.fr</w:t>
        </w:r>
      </w:hyperlink>
    </w:p>
    <w:p w14:paraId="5C223AF7" w14:textId="77777777" w:rsidR="005158DC" w:rsidRPr="005158DC" w:rsidRDefault="005158DC" w:rsidP="005158DC">
      <w:pPr>
        <w:pStyle w:val="Standard"/>
      </w:pPr>
    </w:p>
    <w:p w14:paraId="28574CEE" w14:textId="77777777" w:rsidR="00F717EA" w:rsidRDefault="00C1688F">
      <w:pPr>
        <w:pStyle w:val="Titre2"/>
        <w:shd w:val="clear" w:color="auto" w:fill="FFFFFF"/>
        <w:ind w:left="-75"/>
        <w:rPr>
          <w:rFonts w:ascii="Century Gothic" w:hAnsi="Century Gothic" w:cs="Century Gothic"/>
          <w:b/>
          <w:bCs/>
          <w:color w:val="000000"/>
          <w:szCs w:val="20"/>
        </w:rPr>
      </w:pPr>
      <w:r>
        <w:rPr>
          <w:rFonts w:ascii="Century Gothic" w:hAnsi="Century Gothic" w:cs="Century Gothic"/>
          <w:b/>
          <w:bCs/>
          <w:color w:val="000000"/>
          <w:szCs w:val="20"/>
        </w:rPr>
        <w:t>Chargés de mission DRAEAC</w:t>
      </w:r>
    </w:p>
    <w:p w14:paraId="382F0D6B" w14:textId="77777777" w:rsidR="00F717EA" w:rsidRDefault="00F717EA">
      <w:pPr>
        <w:pStyle w:val="Titre2"/>
        <w:shd w:val="clear" w:color="auto" w:fill="FFFFFF"/>
        <w:ind w:left="-75"/>
      </w:pPr>
    </w:p>
    <w:p w14:paraId="5F497AB1" w14:textId="77777777" w:rsidR="00F46293" w:rsidRPr="00F46293" w:rsidRDefault="00F46293" w:rsidP="00F46293">
      <w:pPr>
        <w:pStyle w:val="Corpsdetexte2"/>
        <w:spacing w:before="40" w:after="40"/>
        <w:jc w:val="both"/>
        <w:rPr>
          <w:rStyle w:val="Internetlink"/>
          <w:rFonts w:eastAsia="Arial Unicode MS"/>
          <w:bCs/>
          <w:color w:val="auto"/>
          <w:szCs w:val="19"/>
          <w:u w:val="none"/>
        </w:rPr>
      </w:pPr>
      <w:r w:rsidRPr="00F46293">
        <w:rPr>
          <w:rStyle w:val="Internetlink"/>
          <w:rFonts w:eastAsia="Arial Unicode MS"/>
          <w:bCs/>
          <w:color w:val="auto"/>
          <w:szCs w:val="19"/>
          <w:u w:val="none"/>
        </w:rPr>
        <w:t>ADAGE : Pascale DI CONSTANZO</w:t>
      </w:r>
    </w:p>
    <w:p w14:paraId="20F4BB6F" w14:textId="77777777" w:rsidR="00F46293" w:rsidRPr="00F46293" w:rsidRDefault="00F46293" w:rsidP="00F46293">
      <w:pPr>
        <w:pStyle w:val="Corpsdetexte2"/>
        <w:spacing w:before="40" w:after="40"/>
        <w:jc w:val="both"/>
        <w:rPr>
          <w:rStyle w:val="Internetlink"/>
          <w:rFonts w:eastAsia="Arial Unicode MS"/>
          <w:bCs/>
          <w:color w:val="auto"/>
          <w:szCs w:val="19"/>
          <w:u w:val="none"/>
        </w:rPr>
      </w:pPr>
      <w:r w:rsidRPr="00F46293">
        <w:rPr>
          <w:rStyle w:val="Internetlink"/>
          <w:rFonts w:eastAsia="Arial Unicode MS"/>
          <w:bCs/>
          <w:color w:val="auto"/>
          <w:szCs w:val="19"/>
          <w:u w:val="none"/>
        </w:rPr>
        <w:t>pascale.di-constanzo@ac-amiens.fr</w:t>
      </w:r>
    </w:p>
    <w:p w14:paraId="67C750B6" w14:textId="77777777" w:rsidR="00F46293" w:rsidRPr="00F46293" w:rsidRDefault="00F46293" w:rsidP="00F46293">
      <w:pPr>
        <w:pStyle w:val="Corpsdetexte2"/>
        <w:spacing w:before="40" w:after="40"/>
        <w:jc w:val="both"/>
        <w:rPr>
          <w:rStyle w:val="Internetlink"/>
          <w:rFonts w:eastAsia="Arial Unicode MS"/>
          <w:bCs/>
          <w:color w:val="auto"/>
          <w:szCs w:val="19"/>
          <w:u w:val="none"/>
        </w:rPr>
      </w:pPr>
    </w:p>
    <w:p w14:paraId="64704994" w14:textId="77777777" w:rsidR="00F46293" w:rsidRPr="00F46293" w:rsidRDefault="00F46293" w:rsidP="00F46293">
      <w:pPr>
        <w:pStyle w:val="Corpsdetexte2"/>
        <w:spacing w:before="40" w:after="40"/>
        <w:jc w:val="both"/>
        <w:rPr>
          <w:rStyle w:val="Internetlink"/>
          <w:rFonts w:eastAsia="Arial Unicode MS"/>
          <w:bCs/>
          <w:color w:val="auto"/>
          <w:szCs w:val="19"/>
          <w:u w:val="none"/>
        </w:rPr>
      </w:pPr>
      <w:r w:rsidRPr="00F46293">
        <w:rPr>
          <w:rStyle w:val="Internetlink"/>
          <w:rFonts w:eastAsia="Arial Unicode MS"/>
          <w:bCs/>
          <w:color w:val="auto"/>
          <w:szCs w:val="19"/>
          <w:u w:val="none"/>
        </w:rPr>
        <w:t>Archéologie : Delphine LABEAU</w:t>
      </w:r>
    </w:p>
    <w:p w14:paraId="42C3AF72" w14:textId="77777777" w:rsidR="00F46293" w:rsidRPr="00F46293" w:rsidRDefault="00F46293" w:rsidP="00F46293">
      <w:pPr>
        <w:pStyle w:val="Corpsdetexte2"/>
        <w:spacing w:before="40" w:after="40"/>
        <w:jc w:val="both"/>
        <w:rPr>
          <w:rStyle w:val="Internetlink"/>
          <w:rFonts w:eastAsia="Arial Unicode MS"/>
          <w:bCs/>
          <w:color w:val="auto"/>
          <w:szCs w:val="19"/>
          <w:u w:val="none"/>
        </w:rPr>
      </w:pPr>
      <w:r w:rsidRPr="00F46293">
        <w:rPr>
          <w:rStyle w:val="Internetlink"/>
          <w:rFonts w:eastAsia="Arial Unicode MS"/>
          <w:bCs/>
          <w:color w:val="auto"/>
          <w:szCs w:val="19"/>
          <w:u w:val="none"/>
        </w:rPr>
        <w:t>delphine.labeau@ac-amiens.fr</w:t>
      </w:r>
    </w:p>
    <w:p w14:paraId="682E8BD7" w14:textId="77777777" w:rsidR="00F46293" w:rsidRPr="00F46293" w:rsidRDefault="00F46293" w:rsidP="00F46293">
      <w:pPr>
        <w:pStyle w:val="Corpsdetexte2"/>
        <w:spacing w:before="40" w:after="40"/>
        <w:jc w:val="both"/>
        <w:rPr>
          <w:rStyle w:val="Internetlink"/>
          <w:rFonts w:eastAsia="Arial Unicode MS"/>
          <w:bCs/>
          <w:color w:val="auto"/>
          <w:szCs w:val="19"/>
          <w:u w:val="none"/>
        </w:rPr>
      </w:pPr>
    </w:p>
    <w:p w14:paraId="5CB7B8BB" w14:textId="77777777" w:rsidR="00F46293" w:rsidRPr="00F46293" w:rsidRDefault="00F46293" w:rsidP="00F46293">
      <w:pPr>
        <w:pStyle w:val="Corpsdetexte2"/>
        <w:spacing w:before="40" w:after="40"/>
        <w:jc w:val="both"/>
        <w:rPr>
          <w:rStyle w:val="Internetlink"/>
          <w:rFonts w:eastAsia="Arial Unicode MS"/>
          <w:bCs/>
          <w:color w:val="auto"/>
          <w:szCs w:val="19"/>
          <w:u w:val="none"/>
        </w:rPr>
      </w:pPr>
      <w:r w:rsidRPr="00F46293">
        <w:rPr>
          <w:rStyle w:val="Internetlink"/>
          <w:rFonts w:eastAsia="Arial Unicode MS"/>
          <w:bCs/>
          <w:color w:val="auto"/>
          <w:szCs w:val="19"/>
          <w:u w:val="none"/>
        </w:rPr>
        <w:t>Arts plastiques, Photographie, Architecture : Caroline FAURY</w:t>
      </w:r>
    </w:p>
    <w:p w14:paraId="0F36C0EB" w14:textId="77777777" w:rsidR="00F46293" w:rsidRPr="00F46293" w:rsidRDefault="00F46293" w:rsidP="00F46293">
      <w:pPr>
        <w:pStyle w:val="Corpsdetexte2"/>
        <w:spacing w:before="40" w:after="40"/>
        <w:jc w:val="both"/>
        <w:rPr>
          <w:rStyle w:val="Internetlink"/>
          <w:rFonts w:eastAsia="Arial Unicode MS"/>
          <w:bCs/>
          <w:color w:val="auto"/>
          <w:szCs w:val="19"/>
          <w:u w:val="none"/>
        </w:rPr>
      </w:pPr>
      <w:r w:rsidRPr="00F46293">
        <w:rPr>
          <w:rStyle w:val="Internetlink"/>
          <w:rFonts w:eastAsia="Arial Unicode MS"/>
          <w:bCs/>
          <w:color w:val="auto"/>
          <w:szCs w:val="19"/>
          <w:u w:val="none"/>
        </w:rPr>
        <w:t>caroline.faury@ac-amiens.fr</w:t>
      </w:r>
    </w:p>
    <w:p w14:paraId="4293A8D3" w14:textId="77777777" w:rsidR="00F46293" w:rsidRPr="00F46293" w:rsidRDefault="00F46293" w:rsidP="00F46293">
      <w:pPr>
        <w:pStyle w:val="Corpsdetexte2"/>
        <w:spacing w:before="40" w:after="40"/>
        <w:jc w:val="both"/>
        <w:rPr>
          <w:rStyle w:val="Internetlink"/>
          <w:rFonts w:eastAsia="Arial Unicode MS"/>
          <w:bCs/>
          <w:color w:val="auto"/>
          <w:szCs w:val="19"/>
          <w:u w:val="none"/>
        </w:rPr>
      </w:pPr>
    </w:p>
    <w:p w14:paraId="35C07BFF" w14:textId="77777777" w:rsidR="00F46293" w:rsidRPr="00F46293" w:rsidRDefault="00F46293" w:rsidP="00F46293">
      <w:pPr>
        <w:pStyle w:val="Corpsdetexte2"/>
        <w:spacing w:before="40" w:after="40"/>
        <w:jc w:val="both"/>
        <w:rPr>
          <w:rStyle w:val="Internetlink"/>
          <w:rFonts w:eastAsia="Arial Unicode MS"/>
          <w:bCs/>
          <w:color w:val="auto"/>
          <w:szCs w:val="19"/>
          <w:u w:val="none"/>
        </w:rPr>
      </w:pPr>
      <w:r w:rsidRPr="00F46293">
        <w:rPr>
          <w:rStyle w:val="Internetlink"/>
          <w:rFonts w:eastAsia="Arial Unicode MS"/>
          <w:bCs/>
          <w:color w:val="auto"/>
          <w:szCs w:val="19"/>
          <w:u w:val="none"/>
        </w:rPr>
        <w:t>Cinéma-audiovisuel : Stéphanie GÉRARD</w:t>
      </w:r>
    </w:p>
    <w:p w14:paraId="3461BB35" w14:textId="77777777" w:rsidR="00F46293" w:rsidRPr="00F46293" w:rsidRDefault="00F46293" w:rsidP="00F46293">
      <w:pPr>
        <w:pStyle w:val="Corpsdetexte2"/>
        <w:spacing w:before="40" w:after="40"/>
        <w:jc w:val="both"/>
        <w:rPr>
          <w:rStyle w:val="Internetlink"/>
          <w:rFonts w:eastAsia="Arial Unicode MS"/>
          <w:bCs/>
          <w:color w:val="auto"/>
          <w:szCs w:val="19"/>
          <w:u w:val="none"/>
        </w:rPr>
      </w:pPr>
      <w:r w:rsidRPr="00F46293">
        <w:rPr>
          <w:rStyle w:val="Internetlink"/>
          <w:rFonts w:eastAsia="Arial Unicode MS"/>
          <w:bCs/>
          <w:color w:val="auto"/>
          <w:szCs w:val="19"/>
          <w:u w:val="none"/>
        </w:rPr>
        <w:t>stephanie.gerard1@ac-amiens.fr</w:t>
      </w:r>
    </w:p>
    <w:p w14:paraId="2457A45E" w14:textId="77777777" w:rsidR="00F46293" w:rsidRPr="00F46293" w:rsidRDefault="00F46293" w:rsidP="00F46293">
      <w:pPr>
        <w:pStyle w:val="Corpsdetexte2"/>
        <w:spacing w:before="40" w:after="40"/>
        <w:jc w:val="both"/>
        <w:rPr>
          <w:rStyle w:val="Internetlink"/>
          <w:rFonts w:eastAsia="Arial Unicode MS"/>
          <w:bCs/>
          <w:color w:val="auto"/>
          <w:szCs w:val="19"/>
          <w:u w:val="none"/>
        </w:rPr>
      </w:pPr>
    </w:p>
    <w:p w14:paraId="514961E5" w14:textId="77777777" w:rsidR="00F46293" w:rsidRPr="00F46293" w:rsidRDefault="00F46293" w:rsidP="00F46293">
      <w:pPr>
        <w:pStyle w:val="Corpsdetexte2"/>
        <w:spacing w:before="40" w:after="40"/>
        <w:jc w:val="both"/>
        <w:rPr>
          <w:rStyle w:val="Internetlink"/>
          <w:rFonts w:eastAsia="Arial Unicode MS"/>
          <w:bCs/>
          <w:color w:val="auto"/>
          <w:szCs w:val="19"/>
          <w:u w:val="none"/>
        </w:rPr>
      </w:pPr>
      <w:r w:rsidRPr="00F46293">
        <w:rPr>
          <w:rStyle w:val="Internetlink"/>
          <w:rFonts w:eastAsia="Arial Unicode MS"/>
          <w:bCs/>
          <w:color w:val="auto"/>
          <w:szCs w:val="19"/>
          <w:u w:val="none"/>
        </w:rPr>
        <w:t>Cinéma-audiovisuel - suivi des enseignements : Hélène LORET</w:t>
      </w:r>
    </w:p>
    <w:p w14:paraId="073D6D6E" w14:textId="77777777" w:rsidR="00F46293" w:rsidRPr="00F46293" w:rsidRDefault="00F46293" w:rsidP="00F46293">
      <w:pPr>
        <w:pStyle w:val="Corpsdetexte2"/>
        <w:spacing w:before="40" w:after="40"/>
        <w:jc w:val="both"/>
        <w:rPr>
          <w:rStyle w:val="Internetlink"/>
          <w:rFonts w:eastAsia="Arial Unicode MS"/>
          <w:bCs/>
          <w:color w:val="auto"/>
          <w:szCs w:val="19"/>
          <w:u w:val="none"/>
        </w:rPr>
      </w:pPr>
      <w:r w:rsidRPr="00F46293">
        <w:rPr>
          <w:rStyle w:val="Internetlink"/>
          <w:rFonts w:eastAsia="Arial Unicode MS"/>
          <w:bCs/>
          <w:color w:val="auto"/>
          <w:szCs w:val="19"/>
          <w:u w:val="none"/>
        </w:rPr>
        <w:t>helene.loret@ac-amiens.fr</w:t>
      </w:r>
    </w:p>
    <w:p w14:paraId="5A9BC344" w14:textId="77777777" w:rsidR="00F46293" w:rsidRPr="00F46293" w:rsidRDefault="00F46293" w:rsidP="00F46293">
      <w:pPr>
        <w:pStyle w:val="Corpsdetexte2"/>
        <w:spacing w:before="40" w:after="40"/>
        <w:jc w:val="both"/>
        <w:rPr>
          <w:rStyle w:val="Internetlink"/>
          <w:rFonts w:eastAsia="Arial Unicode MS"/>
          <w:bCs/>
          <w:color w:val="auto"/>
          <w:szCs w:val="19"/>
          <w:u w:val="none"/>
        </w:rPr>
      </w:pPr>
    </w:p>
    <w:p w14:paraId="249EEB49" w14:textId="77777777" w:rsidR="00F46293" w:rsidRPr="00F46293" w:rsidRDefault="00F46293" w:rsidP="00F46293">
      <w:pPr>
        <w:pStyle w:val="Corpsdetexte2"/>
        <w:spacing w:before="40" w:after="40"/>
        <w:jc w:val="both"/>
        <w:rPr>
          <w:rStyle w:val="Internetlink"/>
          <w:rFonts w:eastAsia="Arial Unicode MS"/>
          <w:bCs/>
          <w:color w:val="auto"/>
          <w:szCs w:val="19"/>
          <w:u w:val="none"/>
        </w:rPr>
      </w:pPr>
      <w:r w:rsidRPr="00F46293">
        <w:rPr>
          <w:rStyle w:val="Internetlink"/>
          <w:rFonts w:eastAsia="Arial Unicode MS"/>
          <w:bCs/>
          <w:color w:val="auto"/>
          <w:szCs w:val="19"/>
          <w:u w:val="none"/>
        </w:rPr>
        <w:t>Culture scientifique, technique et industrielle (CSTI) : Stéphane BOUÉ</w:t>
      </w:r>
    </w:p>
    <w:p w14:paraId="7FB5125A" w14:textId="77777777" w:rsidR="00F46293" w:rsidRPr="00F46293" w:rsidRDefault="00F46293" w:rsidP="00F46293">
      <w:pPr>
        <w:pStyle w:val="Corpsdetexte2"/>
        <w:spacing w:before="40" w:after="40"/>
        <w:jc w:val="both"/>
        <w:rPr>
          <w:rStyle w:val="Internetlink"/>
          <w:rFonts w:eastAsia="Arial Unicode MS"/>
          <w:bCs/>
          <w:color w:val="auto"/>
          <w:szCs w:val="19"/>
          <w:u w:val="none"/>
        </w:rPr>
      </w:pPr>
      <w:r w:rsidRPr="00F46293">
        <w:rPr>
          <w:rStyle w:val="Internetlink"/>
          <w:rFonts w:eastAsia="Arial Unicode MS"/>
          <w:bCs/>
          <w:color w:val="auto"/>
          <w:szCs w:val="19"/>
          <w:u w:val="none"/>
        </w:rPr>
        <w:t>stephane.boue@ac-amiens.fr</w:t>
      </w:r>
    </w:p>
    <w:p w14:paraId="608E07CC" w14:textId="77777777" w:rsidR="00F46293" w:rsidRPr="00F46293" w:rsidRDefault="00F46293" w:rsidP="00F46293">
      <w:pPr>
        <w:pStyle w:val="Corpsdetexte2"/>
        <w:spacing w:before="40" w:after="40"/>
        <w:jc w:val="both"/>
        <w:rPr>
          <w:rStyle w:val="Internetlink"/>
          <w:rFonts w:eastAsia="Arial Unicode MS"/>
          <w:bCs/>
          <w:color w:val="auto"/>
          <w:szCs w:val="19"/>
          <w:u w:val="none"/>
        </w:rPr>
      </w:pPr>
    </w:p>
    <w:p w14:paraId="43CDF5C0" w14:textId="77777777" w:rsidR="00F46293" w:rsidRPr="00F46293" w:rsidRDefault="00F46293" w:rsidP="00F46293">
      <w:pPr>
        <w:pStyle w:val="Corpsdetexte2"/>
        <w:spacing w:before="40" w:after="40"/>
        <w:jc w:val="both"/>
        <w:rPr>
          <w:rStyle w:val="Internetlink"/>
          <w:rFonts w:eastAsia="Arial Unicode MS"/>
          <w:bCs/>
          <w:color w:val="auto"/>
          <w:szCs w:val="19"/>
          <w:u w:val="none"/>
        </w:rPr>
      </w:pPr>
      <w:r w:rsidRPr="00F46293">
        <w:rPr>
          <w:rStyle w:val="Internetlink"/>
          <w:rFonts w:eastAsia="Arial Unicode MS"/>
          <w:bCs/>
          <w:color w:val="auto"/>
          <w:szCs w:val="19"/>
          <w:u w:val="none"/>
        </w:rPr>
        <w:t>Cirque-Danse : Marie-Hélène BERNARD</w:t>
      </w:r>
    </w:p>
    <w:p w14:paraId="4F599C05" w14:textId="77777777" w:rsidR="00F46293" w:rsidRPr="00F46293" w:rsidRDefault="00F46293" w:rsidP="00F46293">
      <w:pPr>
        <w:pStyle w:val="Corpsdetexte2"/>
        <w:spacing w:before="40" w:after="40"/>
        <w:jc w:val="both"/>
        <w:rPr>
          <w:rStyle w:val="Internetlink"/>
          <w:rFonts w:eastAsia="Arial Unicode MS"/>
          <w:bCs/>
          <w:color w:val="auto"/>
          <w:szCs w:val="19"/>
          <w:u w:val="none"/>
        </w:rPr>
      </w:pPr>
      <w:r w:rsidRPr="00F46293">
        <w:rPr>
          <w:rStyle w:val="Internetlink"/>
          <w:rFonts w:eastAsia="Arial Unicode MS"/>
          <w:bCs/>
          <w:color w:val="auto"/>
          <w:szCs w:val="19"/>
          <w:u w:val="none"/>
        </w:rPr>
        <w:t>marie-hele.bernard@ac-amiens.fr</w:t>
      </w:r>
    </w:p>
    <w:p w14:paraId="3BC33A6B" w14:textId="77777777" w:rsidR="00F46293" w:rsidRPr="00F46293" w:rsidRDefault="00F46293" w:rsidP="00F46293">
      <w:pPr>
        <w:pStyle w:val="Corpsdetexte2"/>
        <w:spacing w:before="40" w:after="40"/>
        <w:jc w:val="both"/>
        <w:rPr>
          <w:rStyle w:val="Internetlink"/>
          <w:rFonts w:eastAsia="Arial Unicode MS"/>
          <w:bCs/>
          <w:color w:val="auto"/>
          <w:szCs w:val="19"/>
          <w:u w:val="none"/>
        </w:rPr>
      </w:pPr>
    </w:p>
    <w:p w14:paraId="4BA4E31A" w14:textId="77777777" w:rsidR="00F46293" w:rsidRPr="00F46293" w:rsidRDefault="00F46293" w:rsidP="00F46293">
      <w:pPr>
        <w:pStyle w:val="Corpsdetexte2"/>
        <w:spacing w:before="40" w:after="40"/>
        <w:jc w:val="both"/>
        <w:rPr>
          <w:rStyle w:val="Internetlink"/>
          <w:rFonts w:eastAsia="Arial Unicode MS"/>
          <w:bCs/>
          <w:color w:val="auto"/>
          <w:szCs w:val="19"/>
          <w:u w:val="none"/>
        </w:rPr>
      </w:pPr>
      <w:r w:rsidRPr="00F46293">
        <w:rPr>
          <w:rStyle w:val="Internetlink"/>
          <w:rFonts w:eastAsia="Arial Unicode MS"/>
          <w:bCs/>
          <w:color w:val="auto"/>
          <w:szCs w:val="19"/>
          <w:u w:val="none"/>
        </w:rPr>
        <w:t>Éducation aux médias et à l’information (EMI) : Julie DIVILLE</w:t>
      </w:r>
    </w:p>
    <w:p w14:paraId="0FA93A2F" w14:textId="77777777" w:rsidR="00F46293" w:rsidRPr="00F46293" w:rsidRDefault="00F46293" w:rsidP="00F46293">
      <w:pPr>
        <w:pStyle w:val="Corpsdetexte2"/>
        <w:spacing w:before="40" w:after="40"/>
        <w:jc w:val="both"/>
        <w:rPr>
          <w:rStyle w:val="Internetlink"/>
          <w:rFonts w:eastAsia="Arial Unicode MS"/>
          <w:bCs/>
          <w:color w:val="auto"/>
          <w:szCs w:val="19"/>
          <w:u w:val="none"/>
        </w:rPr>
      </w:pPr>
      <w:r w:rsidRPr="00F46293">
        <w:rPr>
          <w:rStyle w:val="Internetlink"/>
          <w:rFonts w:eastAsia="Arial Unicode MS"/>
          <w:bCs/>
          <w:color w:val="auto"/>
          <w:szCs w:val="19"/>
          <w:u w:val="none"/>
        </w:rPr>
        <w:t>julie.diville@ac-amiens.fr</w:t>
      </w:r>
    </w:p>
    <w:p w14:paraId="6A29D977" w14:textId="77777777" w:rsidR="00F46293" w:rsidRPr="00F46293" w:rsidRDefault="00F46293" w:rsidP="00F46293">
      <w:pPr>
        <w:pStyle w:val="Corpsdetexte2"/>
        <w:spacing w:before="40" w:after="40"/>
        <w:jc w:val="both"/>
        <w:rPr>
          <w:rStyle w:val="Internetlink"/>
          <w:rFonts w:eastAsia="Arial Unicode MS"/>
          <w:bCs/>
          <w:color w:val="auto"/>
          <w:szCs w:val="19"/>
          <w:u w:val="none"/>
        </w:rPr>
      </w:pPr>
    </w:p>
    <w:p w14:paraId="62889381" w14:textId="77777777" w:rsidR="00F46293" w:rsidRPr="00F46293" w:rsidRDefault="00F46293" w:rsidP="00F46293">
      <w:pPr>
        <w:pStyle w:val="Corpsdetexte2"/>
        <w:spacing w:before="40" w:after="40"/>
        <w:jc w:val="both"/>
        <w:rPr>
          <w:rStyle w:val="Internetlink"/>
          <w:rFonts w:eastAsia="Arial Unicode MS"/>
          <w:bCs/>
          <w:color w:val="auto"/>
          <w:szCs w:val="19"/>
          <w:u w:val="none"/>
        </w:rPr>
      </w:pPr>
      <w:r w:rsidRPr="00F46293">
        <w:rPr>
          <w:rStyle w:val="Internetlink"/>
          <w:rFonts w:eastAsia="Arial Unicode MS"/>
          <w:bCs/>
          <w:color w:val="auto"/>
          <w:szCs w:val="19"/>
          <w:u w:val="none"/>
        </w:rPr>
        <w:t>Lecture-écriture : Marianne RELAVE</w:t>
      </w:r>
    </w:p>
    <w:p w14:paraId="2C8F9D92" w14:textId="77777777" w:rsidR="00F46293" w:rsidRPr="00F46293" w:rsidRDefault="00F46293" w:rsidP="00F46293">
      <w:pPr>
        <w:pStyle w:val="Corpsdetexte2"/>
        <w:spacing w:before="40" w:after="40"/>
        <w:jc w:val="both"/>
        <w:rPr>
          <w:rStyle w:val="Internetlink"/>
          <w:rFonts w:eastAsia="Arial Unicode MS"/>
          <w:bCs/>
          <w:color w:val="auto"/>
          <w:szCs w:val="19"/>
          <w:u w:val="none"/>
        </w:rPr>
      </w:pPr>
      <w:r w:rsidRPr="00F46293">
        <w:rPr>
          <w:rStyle w:val="Internetlink"/>
          <w:rFonts w:eastAsia="Arial Unicode MS"/>
          <w:bCs/>
          <w:color w:val="auto"/>
          <w:szCs w:val="19"/>
          <w:u w:val="none"/>
        </w:rPr>
        <w:t>marianne.relave@ac-amiens.fr</w:t>
      </w:r>
    </w:p>
    <w:p w14:paraId="1C9CBE7C" w14:textId="77777777" w:rsidR="00F46293" w:rsidRPr="00F46293" w:rsidRDefault="00F46293" w:rsidP="00F46293">
      <w:pPr>
        <w:pStyle w:val="Corpsdetexte2"/>
        <w:spacing w:before="40" w:after="40"/>
        <w:jc w:val="both"/>
        <w:rPr>
          <w:rStyle w:val="Internetlink"/>
          <w:rFonts w:eastAsia="Arial Unicode MS"/>
          <w:bCs/>
          <w:color w:val="auto"/>
          <w:szCs w:val="19"/>
          <w:u w:val="none"/>
        </w:rPr>
      </w:pPr>
    </w:p>
    <w:p w14:paraId="444469B9" w14:textId="77777777" w:rsidR="00F46293" w:rsidRPr="00F46293" w:rsidRDefault="00F46293" w:rsidP="00F46293">
      <w:pPr>
        <w:pStyle w:val="Corpsdetexte2"/>
        <w:spacing w:before="40" w:after="40"/>
        <w:jc w:val="both"/>
        <w:rPr>
          <w:rStyle w:val="Internetlink"/>
          <w:rFonts w:eastAsia="Arial Unicode MS"/>
          <w:bCs/>
          <w:color w:val="auto"/>
          <w:szCs w:val="19"/>
          <w:u w:val="none"/>
        </w:rPr>
      </w:pPr>
      <w:r w:rsidRPr="00F46293">
        <w:rPr>
          <w:rStyle w:val="Internetlink"/>
          <w:rFonts w:eastAsia="Arial Unicode MS"/>
          <w:bCs/>
          <w:color w:val="auto"/>
          <w:szCs w:val="19"/>
          <w:u w:val="none"/>
        </w:rPr>
        <w:t>Musique : Corinne DUTILLOY</w:t>
      </w:r>
    </w:p>
    <w:p w14:paraId="0F98AD69" w14:textId="77777777" w:rsidR="00F46293" w:rsidRPr="00F46293" w:rsidRDefault="00F46293" w:rsidP="00F46293">
      <w:pPr>
        <w:pStyle w:val="Corpsdetexte2"/>
        <w:spacing w:before="40" w:after="40"/>
        <w:jc w:val="both"/>
        <w:rPr>
          <w:rStyle w:val="Internetlink"/>
          <w:rFonts w:eastAsia="Arial Unicode MS"/>
          <w:bCs/>
          <w:color w:val="auto"/>
          <w:szCs w:val="19"/>
          <w:u w:val="none"/>
        </w:rPr>
      </w:pPr>
      <w:r w:rsidRPr="00F46293">
        <w:rPr>
          <w:rStyle w:val="Internetlink"/>
          <w:rFonts w:eastAsia="Arial Unicode MS"/>
          <w:bCs/>
          <w:color w:val="auto"/>
          <w:szCs w:val="19"/>
          <w:u w:val="none"/>
        </w:rPr>
        <w:t>corinne.dutilloy@ac-amiens.fr</w:t>
      </w:r>
    </w:p>
    <w:p w14:paraId="6F414865" w14:textId="77777777" w:rsidR="00F46293" w:rsidRPr="00F46293" w:rsidRDefault="00F46293" w:rsidP="00F46293">
      <w:pPr>
        <w:pStyle w:val="Corpsdetexte2"/>
        <w:spacing w:before="40" w:after="40"/>
        <w:jc w:val="both"/>
        <w:rPr>
          <w:rStyle w:val="Internetlink"/>
          <w:rFonts w:eastAsia="Arial Unicode MS"/>
          <w:bCs/>
          <w:color w:val="auto"/>
          <w:szCs w:val="19"/>
          <w:u w:val="none"/>
        </w:rPr>
      </w:pPr>
    </w:p>
    <w:p w14:paraId="36832DD3" w14:textId="77777777" w:rsidR="00F46293" w:rsidRPr="00F46293" w:rsidRDefault="00F46293" w:rsidP="00F46293">
      <w:pPr>
        <w:pStyle w:val="Corpsdetexte2"/>
        <w:spacing w:before="40" w:after="40"/>
        <w:jc w:val="both"/>
        <w:rPr>
          <w:rStyle w:val="Internetlink"/>
          <w:rFonts w:eastAsia="Arial Unicode MS"/>
          <w:bCs/>
          <w:color w:val="auto"/>
          <w:szCs w:val="19"/>
          <w:u w:val="none"/>
        </w:rPr>
      </w:pPr>
      <w:r w:rsidRPr="00F46293">
        <w:rPr>
          <w:rStyle w:val="Internetlink"/>
          <w:rFonts w:eastAsia="Arial Unicode MS"/>
          <w:bCs/>
          <w:color w:val="auto"/>
          <w:szCs w:val="19"/>
          <w:u w:val="none"/>
        </w:rPr>
        <w:t>Patrimoine - Services éducatifs : Bruno CARPENTIER</w:t>
      </w:r>
    </w:p>
    <w:p w14:paraId="6181B71D" w14:textId="77777777" w:rsidR="00F46293" w:rsidRPr="00F46293" w:rsidRDefault="00F46293" w:rsidP="00F46293">
      <w:pPr>
        <w:pStyle w:val="Corpsdetexte2"/>
        <w:spacing w:before="40" w:after="40"/>
        <w:jc w:val="both"/>
        <w:rPr>
          <w:rStyle w:val="Internetlink"/>
          <w:rFonts w:eastAsia="Arial Unicode MS"/>
          <w:bCs/>
          <w:color w:val="auto"/>
          <w:szCs w:val="19"/>
          <w:u w:val="none"/>
        </w:rPr>
      </w:pPr>
      <w:r w:rsidRPr="00F46293">
        <w:rPr>
          <w:rStyle w:val="Internetlink"/>
          <w:rFonts w:eastAsia="Arial Unicode MS"/>
          <w:bCs/>
          <w:color w:val="auto"/>
          <w:szCs w:val="19"/>
          <w:u w:val="none"/>
        </w:rPr>
        <w:t>bruno.carpentier@ac-amiens.fr</w:t>
      </w:r>
    </w:p>
    <w:p w14:paraId="485ACDF8" w14:textId="77777777" w:rsidR="00F46293" w:rsidRPr="00F46293" w:rsidRDefault="00F46293" w:rsidP="00F46293">
      <w:pPr>
        <w:pStyle w:val="Corpsdetexte2"/>
        <w:spacing w:before="40" w:after="40"/>
        <w:jc w:val="both"/>
        <w:rPr>
          <w:rStyle w:val="Internetlink"/>
          <w:rFonts w:eastAsia="Arial Unicode MS"/>
          <w:bCs/>
          <w:color w:val="auto"/>
          <w:szCs w:val="19"/>
          <w:u w:val="none"/>
        </w:rPr>
      </w:pPr>
    </w:p>
    <w:p w14:paraId="5E9C754A" w14:textId="77777777" w:rsidR="00F46293" w:rsidRPr="00F46293" w:rsidRDefault="00F46293" w:rsidP="00F46293">
      <w:pPr>
        <w:pStyle w:val="Corpsdetexte2"/>
        <w:spacing w:before="40" w:after="40"/>
        <w:jc w:val="both"/>
        <w:rPr>
          <w:rStyle w:val="Internetlink"/>
          <w:rFonts w:eastAsia="Arial Unicode MS"/>
          <w:bCs/>
          <w:color w:val="auto"/>
          <w:szCs w:val="19"/>
          <w:u w:val="none"/>
        </w:rPr>
      </w:pPr>
      <w:r w:rsidRPr="00F46293">
        <w:rPr>
          <w:rStyle w:val="Internetlink"/>
          <w:rFonts w:eastAsia="Arial Unicode MS"/>
          <w:bCs/>
          <w:color w:val="auto"/>
          <w:szCs w:val="19"/>
          <w:u w:val="none"/>
        </w:rPr>
        <w:t>Théâtre - suivi des enseignements : Isabelle MOLLARD</w:t>
      </w:r>
    </w:p>
    <w:p w14:paraId="334C7BB0" w14:textId="77777777" w:rsidR="00F46293" w:rsidRPr="00F46293" w:rsidRDefault="00F46293" w:rsidP="00F46293">
      <w:pPr>
        <w:pStyle w:val="Corpsdetexte2"/>
        <w:spacing w:before="40" w:after="40"/>
        <w:jc w:val="both"/>
        <w:rPr>
          <w:rStyle w:val="Internetlink"/>
          <w:rFonts w:eastAsia="Arial Unicode MS"/>
          <w:bCs/>
          <w:color w:val="auto"/>
          <w:szCs w:val="19"/>
          <w:u w:val="none"/>
        </w:rPr>
      </w:pPr>
      <w:r w:rsidRPr="00F46293">
        <w:rPr>
          <w:rStyle w:val="Internetlink"/>
          <w:rFonts w:eastAsia="Arial Unicode MS"/>
          <w:bCs/>
          <w:color w:val="auto"/>
          <w:szCs w:val="19"/>
          <w:u w:val="none"/>
        </w:rPr>
        <w:lastRenderedPageBreak/>
        <w:t>isabelle.mollard@ac-amiens.fr</w:t>
      </w:r>
    </w:p>
    <w:p w14:paraId="1831E6AE" w14:textId="77777777" w:rsidR="00F46293" w:rsidRPr="00F46293" w:rsidRDefault="00F46293" w:rsidP="00F46293">
      <w:pPr>
        <w:pStyle w:val="Corpsdetexte2"/>
        <w:spacing w:before="40" w:after="40"/>
        <w:jc w:val="both"/>
        <w:rPr>
          <w:rStyle w:val="Internetlink"/>
          <w:rFonts w:eastAsia="Arial Unicode MS"/>
          <w:bCs/>
          <w:color w:val="auto"/>
          <w:szCs w:val="19"/>
          <w:u w:val="none"/>
        </w:rPr>
      </w:pPr>
    </w:p>
    <w:p w14:paraId="4D6B6F96" w14:textId="77777777" w:rsidR="00F46293" w:rsidRPr="00F46293" w:rsidRDefault="00F46293" w:rsidP="00F46293">
      <w:pPr>
        <w:pStyle w:val="Corpsdetexte2"/>
        <w:spacing w:before="40" w:after="40"/>
        <w:jc w:val="both"/>
        <w:rPr>
          <w:rStyle w:val="Internetlink"/>
          <w:rFonts w:eastAsia="Arial Unicode MS"/>
          <w:bCs/>
          <w:color w:val="auto"/>
          <w:szCs w:val="19"/>
          <w:u w:val="none"/>
        </w:rPr>
      </w:pPr>
      <w:r w:rsidRPr="00F46293">
        <w:rPr>
          <w:rStyle w:val="Internetlink"/>
          <w:rFonts w:eastAsia="Arial Unicode MS"/>
          <w:bCs/>
          <w:color w:val="auto"/>
          <w:szCs w:val="19"/>
          <w:u w:val="none"/>
        </w:rPr>
        <w:t>Théâtre : Sarah BERNA</w:t>
      </w:r>
    </w:p>
    <w:p w14:paraId="2DA4A72F" w14:textId="77777777" w:rsidR="00F46293" w:rsidRPr="00F46293" w:rsidRDefault="00F46293" w:rsidP="00F46293">
      <w:pPr>
        <w:pStyle w:val="Corpsdetexte2"/>
        <w:spacing w:before="40" w:after="40"/>
        <w:jc w:val="both"/>
        <w:rPr>
          <w:rStyle w:val="Internetlink"/>
          <w:rFonts w:eastAsia="Arial Unicode MS"/>
          <w:bCs/>
          <w:color w:val="auto"/>
          <w:szCs w:val="19"/>
          <w:u w:val="none"/>
        </w:rPr>
      </w:pPr>
      <w:r w:rsidRPr="00F46293">
        <w:rPr>
          <w:rStyle w:val="Internetlink"/>
          <w:rFonts w:eastAsia="Arial Unicode MS"/>
          <w:bCs/>
          <w:color w:val="auto"/>
          <w:szCs w:val="19"/>
          <w:u w:val="none"/>
        </w:rPr>
        <w:t>sarah.berna@ac-amiens.fr</w:t>
      </w:r>
    </w:p>
    <w:p w14:paraId="20AE79D0" w14:textId="77777777" w:rsidR="00F46293" w:rsidRPr="00F46293" w:rsidRDefault="00F46293" w:rsidP="00F46293">
      <w:pPr>
        <w:pStyle w:val="Corpsdetexte2"/>
        <w:spacing w:before="40" w:after="40"/>
        <w:jc w:val="both"/>
        <w:rPr>
          <w:rStyle w:val="Internetlink"/>
          <w:rFonts w:eastAsia="Arial Unicode MS"/>
          <w:bCs/>
          <w:color w:val="auto"/>
          <w:szCs w:val="19"/>
          <w:u w:val="none"/>
        </w:rPr>
      </w:pPr>
    </w:p>
    <w:p w14:paraId="6083DBD4" w14:textId="77777777" w:rsidR="00F46293" w:rsidRPr="00F46293" w:rsidRDefault="00F46293" w:rsidP="00F46293">
      <w:pPr>
        <w:pStyle w:val="Corpsdetexte2"/>
        <w:spacing w:before="40" w:after="40"/>
        <w:jc w:val="both"/>
        <w:rPr>
          <w:rStyle w:val="Internetlink"/>
          <w:rFonts w:eastAsia="Arial Unicode MS"/>
          <w:bCs/>
          <w:color w:val="auto"/>
          <w:szCs w:val="19"/>
          <w:u w:val="none"/>
        </w:rPr>
      </w:pPr>
      <w:r w:rsidRPr="00F46293">
        <w:rPr>
          <w:rStyle w:val="Internetlink"/>
          <w:rFonts w:eastAsia="Arial Unicode MS"/>
          <w:bCs/>
          <w:color w:val="auto"/>
          <w:szCs w:val="19"/>
          <w:u w:val="none"/>
        </w:rPr>
        <w:t>Suivi du dispositif « Les chantiers du patrimoine » : Christel TURBLIN</w:t>
      </w:r>
    </w:p>
    <w:p w14:paraId="3D9547DB" w14:textId="77777777" w:rsidR="00F46293" w:rsidRPr="00F46293" w:rsidRDefault="00F46293" w:rsidP="00F46293">
      <w:pPr>
        <w:pStyle w:val="Corpsdetexte2"/>
        <w:spacing w:before="40" w:after="40"/>
        <w:jc w:val="both"/>
        <w:rPr>
          <w:rStyle w:val="Internetlink"/>
          <w:rFonts w:eastAsia="Arial Unicode MS"/>
          <w:bCs/>
          <w:color w:val="auto"/>
          <w:szCs w:val="19"/>
          <w:u w:val="none"/>
        </w:rPr>
      </w:pPr>
      <w:r w:rsidRPr="00F46293">
        <w:rPr>
          <w:rStyle w:val="Internetlink"/>
          <w:rFonts w:eastAsia="Arial Unicode MS"/>
          <w:bCs/>
          <w:color w:val="auto"/>
          <w:szCs w:val="19"/>
          <w:u w:val="none"/>
        </w:rPr>
        <w:t>christel.turblin@ac-amiens.fr</w:t>
      </w:r>
    </w:p>
    <w:p w14:paraId="22F26F5B" w14:textId="77777777" w:rsidR="00F46293" w:rsidRPr="00F46293" w:rsidRDefault="00F46293" w:rsidP="00F46293">
      <w:pPr>
        <w:pStyle w:val="Corpsdetexte2"/>
        <w:spacing w:before="40" w:after="40"/>
        <w:jc w:val="both"/>
        <w:rPr>
          <w:rStyle w:val="Internetlink"/>
          <w:rFonts w:eastAsia="Arial Unicode MS"/>
          <w:bCs/>
          <w:color w:val="auto"/>
          <w:szCs w:val="19"/>
          <w:u w:val="none"/>
        </w:rPr>
      </w:pPr>
    </w:p>
    <w:p w14:paraId="49A6C4E2" w14:textId="77777777" w:rsidR="00F46293" w:rsidRPr="00F46293" w:rsidRDefault="00F46293" w:rsidP="00F46293">
      <w:pPr>
        <w:pStyle w:val="Corpsdetexte2"/>
        <w:spacing w:before="40" w:after="40"/>
        <w:jc w:val="both"/>
        <w:rPr>
          <w:rStyle w:val="Internetlink"/>
          <w:rFonts w:eastAsia="Arial Unicode MS"/>
          <w:bCs/>
          <w:color w:val="auto"/>
          <w:szCs w:val="19"/>
          <w:u w:val="none"/>
        </w:rPr>
      </w:pPr>
      <w:r w:rsidRPr="00F46293">
        <w:rPr>
          <w:rStyle w:val="Internetlink"/>
          <w:rFonts w:eastAsia="Arial Unicode MS"/>
          <w:bCs/>
          <w:color w:val="auto"/>
          <w:szCs w:val="19"/>
          <w:u w:val="none"/>
        </w:rPr>
        <w:t>Webmestre : Gautier DIRSON</w:t>
      </w:r>
    </w:p>
    <w:p w14:paraId="5B3D5BEF" w14:textId="1DDBEF3D" w:rsidR="00F717EA" w:rsidRPr="00F46293" w:rsidRDefault="00F46293" w:rsidP="00F46293">
      <w:pPr>
        <w:pStyle w:val="Corpsdetexte2"/>
        <w:spacing w:before="40" w:after="40"/>
        <w:jc w:val="both"/>
        <w:rPr>
          <w:szCs w:val="20"/>
        </w:rPr>
      </w:pPr>
      <w:r w:rsidRPr="00F46293">
        <w:rPr>
          <w:rStyle w:val="Internetlink"/>
          <w:rFonts w:eastAsia="Arial Unicode MS"/>
          <w:bCs/>
          <w:color w:val="auto"/>
          <w:szCs w:val="19"/>
          <w:u w:val="none"/>
        </w:rPr>
        <w:t>gautier.dirson@ac-amiens.fr</w:t>
      </w:r>
    </w:p>
    <w:p w14:paraId="5BFCD622" w14:textId="77777777" w:rsidR="00F717EA" w:rsidRDefault="00F717EA">
      <w:pPr>
        <w:pStyle w:val="Corpsdetexte2"/>
        <w:spacing w:before="40" w:after="40"/>
        <w:jc w:val="both"/>
        <w:rPr>
          <w:szCs w:val="20"/>
        </w:rPr>
      </w:pPr>
    </w:p>
    <w:p w14:paraId="0DAFCF4A" w14:textId="77777777" w:rsidR="00F717EA" w:rsidRDefault="00F717EA">
      <w:pPr>
        <w:pStyle w:val="Corpsdetexte2"/>
        <w:spacing w:before="40" w:after="40"/>
        <w:jc w:val="both"/>
        <w:rPr>
          <w:szCs w:val="20"/>
        </w:rPr>
      </w:pPr>
    </w:p>
    <w:p w14:paraId="2CB003CE" w14:textId="77777777" w:rsidR="00F717EA" w:rsidRDefault="00F717EA">
      <w:pPr>
        <w:pStyle w:val="Corpsdetexte2"/>
        <w:spacing w:before="40" w:after="40"/>
        <w:jc w:val="both"/>
        <w:rPr>
          <w:szCs w:val="20"/>
        </w:rPr>
      </w:pPr>
    </w:p>
    <w:p w14:paraId="778EB8F8" w14:textId="77777777" w:rsidR="00F717EA" w:rsidRDefault="00F717EA">
      <w:pPr>
        <w:pStyle w:val="Corpsdetexte2"/>
        <w:spacing w:before="40" w:after="40"/>
        <w:jc w:val="both"/>
        <w:rPr>
          <w:szCs w:val="20"/>
        </w:rPr>
      </w:pPr>
    </w:p>
    <w:p w14:paraId="395AF8B5" w14:textId="77777777" w:rsidR="00F717EA" w:rsidRDefault="00F717EA">
      <w:pPr>
        <w:pStyle w:val="Corpsdetexte2"/>
        <w:spacing w:before="40" w:after="40"/>
        <w:jc w:val="both"/>
        <w:rPr>
          <w:szCs w:val="20"/>
        </w:rPr>
      </w:pPr>
    </w:p>
    <w:sectPr w:rsidR="00F717EA">
      <w:headerReference w:type="default" r:id="rId14"/>
      <w:footerReference w:type="default" r:id="rId15"/>
      <w:pgSz w:w="11906" w:h="16838"/>
      <w:pgMar w:top="1438"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53BFC" w14:textId="77777777" w:rsidR="005925B1" w:rsidRDefault="00C1688F">
      <w:r>
        <w:separator/>
      </w:r>
    </w:p>
  </w:endnote>
  <w:endnote w:type="continuationSeparator" w:id="0">
    <w:p w14:paraId="3B81A738" w14:textId="77777777" w:rsidR="005925B1" w:rsidRDefault="00C1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Mono">
    <w:panose1 w:val="02070409020205020404"/>
    <w:charset w:val="00"/>
    <w:family w:val="modern"/>
    <w:pitch w:val="fixed"/>
    <w:sig w:usb0="E0000AFF" w:usb1="400078FF" w:usb2="00000001" w:usb3="00000000" w:csb0="000001BF" w:csb1="00000000"/>
  </w:font>
  <w:font w:name="@Arial Unicode MS">
    <w:panose1 w:val="020B0604020202020204"/>
    <w:charset w:val="80"/>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21ED" w14:textId="77777777" w:rsidR="00842755" w:rsidRDefault="00C1688F">
    <w:pPr>
      <w:pStyle w:val="Pieddepage"/>
    </w:pPr>
    <w:r>
      <w:tab/>
      <w:t xml:space="preserve">- </w:t>
    </w:r>
    <w:r>
      <w:fldChar w:fldCharType="begin"/>
    </w:r>
    <w:r>
      <w:instrText xml:space="preserve"> PAGE </w:instrText>
    </w:r>
    <w:r>
      <w:fldChar w:fldCharType="separate"/>
    </w:r>
    <w:r>
      <w:t>9</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CCA5F" w14:textId="77777777" w:rsidR="005925B1" w:rsidRDefault="00C1688F">
      <w:r>
        <w:rPr>
          <w:color w:val="000000"/>
        </w:rPr>
        <w:separator/>
      </w:r>
    </w:p>
  </w:footnote>
  <w:footnote w:type="continuationSeparator" w:id="0">
    <w:p w14:paraId="17CFBD31" w14:textId="77777777" w:rsidR="005925B1" w:rsidRDefault="00C16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C417D" w14:textId="77777777" w:rsidR="00842755" w:rsidRDefault="00C1688F">
    <w:pPr>
      <w:pStyle w:val="En-tt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146"/>
    <w:multiLevelType w:val="hybridMultilevel"/>
    <w:tmpl w:val="B0461AE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ED75BA"/>
    <w:multiLevelType w:val="hybridMultilevel"/>
    <w:tmpl w:val="722EA8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F900BD"/>
    <w:multiLevelType w:val="multilevel"/>
    <w:tmpl w:val="24CE411C"/>
    <w:styleLink w:val="WW8Num6"/>
    <w:lvl w:ilvl="0">
      <w:numFmt w:val="bullet"/>
      <w:lvlText w:val="-"/>
      <w:lvlJc w:val="left"/>
      <w:pPr>
        <w:ind w:left="720" w:hanging="360"/>
      </w:pPr>
      <w:rPr>
        <w:rFonts w:ascii="Century Gothic" w:hAnsi="Century Gothic"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4A11191"/>
    <w:multiLevelType w:val="hybridMultilevel"/>
    <w:tmpl w:val="6E0EAE3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7844BFF"/>
    <w:multiLevelType w:val="multilevel"/>
    <w:tmpl w:val="66DA51DA"/>
    <w:styleLink w:val="WW8Num9"/>
    <w:lvl w:ilvl="0">
      <w:numFmt w:val="bullet"/>
      <w:lvlText w:val="-"/>
      <w:lvlJc w:val="left"/>
      <w:pPr>
        <w:ind w:left="720" w:hanging="360"/>
      </w:pPr>
      <w:rPr>
        <w:rFonts w:ascii="Century Gothic" w:hAnsi="Century Gothic" w:cs="Times New Roman"/>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C61751A"/>
    <w:multiLevelType w:val="hybridMultilevel"/>
    <w:tmpl w:val="360A65B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555636D"/>
    <w:multiLevelType w:val="hybridMultilevel"/>
    <w:tmpl w:val="9EA0F426"/>
    <w:lvl w:ilvl="0" w:tplc="040C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7" w15:restartNumberingAfterBreak="0">
    <w:nsid w:val="271E63CD"/>
    <w:multiLevelType w:val="multilevel"/>
    <w:tmpl w:val="D366B02C"/>
    <w:styleLink w:val="WW8Num8"/>
    <w:lvl w:ilvl="0">
      <w:numFmt w:val="bullet"/>
      <w:lvlText w:val="-"/>
      <w:lvlJc w:val="left"/>
      <w:pPr>
        <w:ind w:left="720" w:hanging="360"/>
      </w:pPr>
      <w:rPr>
        <w:rFonts w:ascii="Century Gothic" w:eastAsia="Times New Roman" w:hAnsi="Century Gothic" w:cs="Times New Roman"/>
        <w:color w:val="000000"/>
        <w:sz w:val="20"/>
        <w:szCs w:val="20"/>
        <w:lang w:val="fr-FR" w:eastAsia="zh-CN"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9A67F38"/>
    <w:multiLevelType w:val="hybridMultilevel"/>
    <w:tmpl w:val="D47C5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61106C"/>
    <w:multiLevelType w:val="multilevel"/>
    <w:tmpl w:val="5032ECFC"/>
    <w:styleLink w:val="WW8Num5"/>
    <w:lvl w:ilvl="0">
      <w:numFmt w:val="bullet"/>
      <w:lvlText w:val="-"/>
      <w:lvlJc w:val="left"/>
      <w:pPr>
        <w:ind w:left="720" w:hanging="360"/>
      </w:pPr>
      <w:rPr>
        <w:rFonts w:ascii="Century Gothic" w:hAnsi="Century Gothic" w:cs="Century Gothic"/>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C8A5E92"/>
    <w:multiLevelType w:val="multilevel"/>
    <w:tmpl w:val="A6160CD6"/>
    <w:styleLink w:val="WW8Num2"/>
    <w:lvl w:ilvl="0">
      <w:numFmt w:val="bullet"/>
      <w:lvlText w:val="-"/>
      <w:lvlJc w:val="left"/>
      <w:pPr>
        <w:ind w:left="1428" w:hanging="360"/>
      </w:pPr>
      <w:rPr>
        <w:rFonts w:ascii="Century Gothic" w:hAnsi="Century Gothic" w:cs="Times New Roman"/>
        <w:color w:val="000000"/>
        <w:sz w:val="24"/>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D7636F0"/>
    <w:multiLevelType w:val="multilevel"/>
    <w:tmpl w:val="C2B66D46"/>
    <w:styleLink w:val="WW8Num4"/>
    <w:lvl w:ilvl="0">
      <w:start w:val="1"/>
      <w:numFmt w:val="decimal"/>
      <w:lvlText w:val="%1."/>
      <w:lvlJc w:val="left"/>
      <w:pPr>
        <w:ind w:left="720" w:hanging="360"/>
      </w:pPr>
      <w:rPr>
        <w:rFonts w:ascii="Century Gothic" w:hAnsi="Century Gothic" w:cs="Century Gothic"/>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1467DAB"/>
    <w:multiLevelType w:val="multilevel"/>
    <w:tmpl w:val="B60C5C74"/>
    <w:lvl w:ilvl="0">
      <w:numFmt w:val="bullet"/>
      <w:lvlText w:val="•"/>
      <w:lvlJc w:val="left"/>
      <w:pPr>
        <w:ind w:left="720" w:hanging="360"/>
      </w:pPr>
      <w:rPr>
        <w:rFonts w:ascii="OpenSymbol" w:eastAsia="OpenSymbol" w:hAnsi="OpenSymbol" w:cs="OpenSymbol"/>
        <w:b w:val="0"/>
        <w:bCs w:val="0"/>
        <w:sz w:val="20"/>
        <w:szCs w:val="20"/>
      </w:rPr>
    </w:lvl>
    <w:lvl w:ilvl="1">
      <w:numFmt w:val="bullet"/>
      <w:lvlText w:val="◦"/>
      <w:lvlJc w:val="left"/>
      <w:pPr>
        <w:ind w:left="1080" w:hanging="360"/>
      </w:pPr>
      <w:rPr>
        <w:rFonts w:ascii="OpenSymbol" w:eastAsia="OpenSymbol" w:hAnsi="OpenSymbol" w:cs="OpenSymbol"/>
        <w:b w:val="0"/>
        <w:bCs w:val="0"/>
        <w:sz w:val="20"/>
        <w:szCs w:val="20"/>
      </w:rPr>
    </w:lvl>
    <w:lvl w:ilvl="2">
      <w:numFmt w:val="bullet"/>
      <w:lvlText w:val="▪"/>
      <w:lvlJc w:val="left"/>
      <w:pPr>
        <w:ind w:left="1440" w:hanging="360"/>
      </w:pPr>
      <w:rPr>
        <w:rFonts w:ascii="OpenSymbol" w:eastAsia="OpenSymbol" w:hAnsi="OpenSymbol" w:cs="OpenSymbol"/>
        <w:b w:val="0"/>
        <w:bCs w:val="0"/>
        <w:sz w:val="20"/>
        <w:szCs w:val="20"/>
      </w:rPr>
    </w:lvl>
    <w:lvl w:ilvl="3">
      <w:numFmt w:val="bullet"/>
      <w:lvlText w:val="•"/>
      <w:lvlJc w:val="left"/>
      <w:pPr>
        <w:ind w:left="1800" w:hanging="360"/>
      </w:pPr>
      <w:rPr>
        <w:rFonts w:ascii="OpenSymbol" w:eastAsia="OpenSymbol" w:hAnsi="OpenSymbol" w:cs="OpenSymbol"/>
        <w:b w:val="0"/>
        <w:bCs w:val="0"/>
        <w:sz w:val="20"/>
        <w:szCs w:val="20"/>
      </w:rPr>
    </w:lvl>
    <w:lvl w:ilvl="4">
      <w:numFmt w:val="bullet"/>
      <w:lvlText w:val="◦"/>
      <w:lvlJc w:val="left"/>
      <w:pPr>
        <w:ind w:left="2160" w:hanging="360"/>
      </w:pPr>
      <w:rPr>
        <w:rFonts w:ascii="OpenSymbol" w:eastAsia="OpenSymbol" w:hAnsi="OpenSymbol" w:cs="OpenSymbol"/>
        <w:b w:val="0"/>
        <w:bCs w:val="0"/>
        <w:sz w:val="20"/>
        <w:szCs w:val="20"/>
      </w:rPr>
    </w:lvl>
    <w:lvl w:ilvl="5">
      <w:numFmt w:val="bullet"/>
      <w:lvlText w:val="▪"/>
      <w:lvlJc w:val="left"/>
      <w:pPr>
        <w:ind w:left="2520" w:hanging="360"/>
      </w:pPr>
      <w:rPr>
        <w:rFonts w:ascii="OpenSymbol" w:eastAsia="OpenSymbol" w:hAnsi="OpenSymbol" w:cs="OpenSymbol"/>
        <w:b w:val="0"/>
        <w:bCs w:val="0"/>
        <w:sz w:val="20"/>
        <w:szCs w:val="20"/>
      </w:rPr>
    </w:lvl>
    <w:lvl w:ilvl="6">
      <w:numFmt w:val="bullet"/>
      <w:lvlText w:val="•"/>
      <w:lvlJc w:val="left"/>
      <w:pPr>
        <w:ind w:left="2880" w:hanging="360"/>
      </w:pPr>
      <w:rPr>
        <w:rFonts w:ascii="OpenSymbol" w:eastAsia="OpenSymbol" w:hAnsi="OpenSymbol" w:cs="OpenSymbol"/>
        <w:b w:val="0"/>
        <w:bCs w:val="0"/>
        <w:sz w:val="20"/>
        <w:szCs w:val="20"/>
      </w:rPr>
    </w:lvl>
    <w:lvl w:ilvl="7">
      <w:numFmt w:val="bullet"/>
      <w:lvlText w:val="◦"/>
      <w:lvlJc w:val="left"/>
      <w:pPr>
        <w:ind w:left="3240" w:hanging="360"/>
      </w:pPr>
      <w:rPr>
        <w:rFonts w:ascii="OpenSymbol" w:eastAsia="OpenSymbol" w:hAnsi="OpenSymbol" w:cs="OpenSymbol"/>
        <w:b w:val="0"/>
        <w:bCs w:val="0"/>
        <w:sz w:val="20"/>
        <w:szCs w:val="20"/>
      </w:rPr>
    </w:lvl>
    <w:lvl w:ilvl="8">
      <w:numFmt w:val="bullet"/>
      <w:lvlText w:val="▪"/>
      <w:lvlJc w:val="left"/>
      <w:pPr>
        <w:ind w:left="3600" w:hanging="360"/>
      </w:pPr>
      <w:rPr>
        <w:rFonts w:ascii="OpenSymbol" w:eastAsia="OpenSymbol" w:hAnsi="OpenSymbol" w:cs="OpenSymbol"/>
        <w:b w:val="0"/>
        <w:bCs w:val="0"/>
        <w:sz w:val="20"/>
        <w:szCs w:val="20"/>
      </w:rPr>
    </w:lvl>
  </w:abstractNum>
  <w:abstractNum w:abstractNumId="13" w15:restartNumberingAfterBreak="0">
    <w:nsid w:val="328028C9"/>
    <w:multiLevelType w:val="multilevel"/>
    <w:tmpl w:val="CDF85C98"/>
    <w:styleLink w:val="WW8Num3"/>
    <w:lvl w:ilvl="0">
      <w:numFmt w:val="bullet"/>
      <w:lvlText w:val="-"/>
      <w:lvlJc w:val="left"/>
      <w:pPr>
        <w:ind w:left="1428" w:hanging="360"/>
      </w:pPr>
      <w:rPr>
        <w:rFonts w:ascii="Century Gothic" w:hAnsi="Century Gothic"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AD82A96"/>
    <w:multiLevelType w:val="multilevel"/>
    <w:tmpl w:val="04826692"/>
    <w:lvl w:ilvl="0">
      <w:numFmt w:val="bullet"/>
      <w:lvlText w:val="•"/>
      <w:lvlJc w:val="left"/>
      <w:pPr>
        <w:ind w:left="720" w:hanging="360"/>
      </w:pPr>
      <w:rPr>
        <w:rFonts w:ascii="OpenSymbol" w:eastAsia="OpenSymbol" w:hAnsi="OpenSymbol" w:cs="OpenSymbol"/>
        <w:b w:val="0"/>
        <w:bCs w:val="0"/>
        <w:sz w:val="20"/>
        <w:szCs w:val="20"/>
      </w:rPr>
    </w:lvl>
    <w:lvl w:ilvl="1">
      <w:numFmt w:val="bullet"/>
      <w:lvlText w:val="•"/>
      <w:lvlJc w:val="left"/>
      <w:pPr>
        <w:ind w:left="1080" w:hanging="360"/>
      </w:pPr>
      <w:rPr>
        <w:rFonts w:ascii="OpenSymbol" w:eastAsia="OpenSymbol" w:hAnsi="OpenSymbol" w:cs="OpenSymbol"/>
        <w:b w:val="0"/>
        <w:bCs w:val="0"/>
        <w:sz w:val="20"/>
        <w:szCs w:val="20"/>
      </w:rPr>
    </w:lvl>
    <w:lvl w:ilvl="2">
      <w:numFmt w:val="bullet"/>
      <w:lvlText w:val="•"/>
      <w:lvlJc w:val="left"/>
      <w:pPr>
        <w:ind w:left="1440" w:hanging="360"/>
      </w:pPr>
      <w:rPr>
        <w:rFonts w:ascii="OpenSymbol" w:eastAsia="OpenSymbol" w:hAnsi="OpenSymbol" w:cs="OpenSymbol"/>
        <w:b w:val="0"/>
        <w:bCs w:val="0"/>
        <w:sz w:val="20"/>
        <w:szCs w:val="20"/>
      </w:rPr>
    </w:lvl>
    <w:lvl w:ilvl="3">
      <w:numFmt w:val="bullet"/>
      <w:lvlText w:val="•"/>
      <w:lvlJc w:val="left"/>
      <w:pPr>
        <w:ind w:left="1800" w:hanging="360"/>
      </w:pPr>
      <w:rPr>
        <w:rFonts w:ascii="OpenSymbol" w:eastAsia="OpenSymbol" w:hAnsi="OpenSymbol" w:cs="OpenSymbol"/>
        <w:b w:val="0"/>
        <w:bCs w:val="0"/>
        <w:sz w:val="20"/>
        <w:szCs w:val="20"/>
      </w:rPr>
    </w:lvl>
    <w:lvl w:ilvl="4">
      <w:numFmt w:val="bullet"/>
      <w:lvlText w:val="•"/>
      <w:lvlJc w:val="left"/>
      <w:pPr>
        <w:ind w:left="2160" w:hanging="360"/>
      </w:pPr>
      <w:rPr>
        <w:rFonts w:ascii="OpenSymbol" w:eastAsia="OpenSymbol" w:hAnsi="OpenSymbol" w:cs="OpenSymbol"/>
        <w:b w:val="0"/>
        <w:bCs w:val="0"/>
        <w:sz w:val="20"/>
        <w:szCs w:val="20"/>
      </w:rPr>
    </w:lvl>
    <w:lvl w:ilvl="5">
      <w:numFmt w:val="bullet"/>
      <w:lvlText w:val="•"/>
      <w:lvlJc w:val="left"/>
      <w:pPr>
        <w:ind w:left="2520" w:hanging="360"/>
      </w:pPr>
      <w:rPr>
        <w:rFonts w:ascii="OpenSymbol" w:eastAsia="OpenSymbol" w:hAnsi="OpenSymbol" w:cs="OpenSymbol"/>
        <w:b w:val="0"/>
        <w:bCs w:val="0"/>
        <w:sz w:val="20"/>
        <w:szCs w:val="20"/>
      </w:rPr>
    </w:lvl>
    <w:lvl w:ilvl="6">
      <w:numFmt w:val="bullet"/>
      <w:lvlText w:val="•"/>
      <w:lvlJc w:val="left"/>
      <w:pPr>
        <w:ind w:left="2880" w:hanging="360"/>
      </w:pPr>
      <w:rPr>
        <w:rFonts w:ascii="OpenSymbol" w:eastAsia="OpenSymbol" w:hAnsi="OpenSymbol" w:cs="OpenSymbol"/>
        <w:b w:val="0"/>
        <w:bCs w:val="0"/>
        <w:sz w:val="20"/>
        <w:szCs w:val="20"/>
      </w:rPr>
    </w:lvl>
    <w:lvl w:ilvl="7">
      <w:numFmt w:val="bullet"/>
      <w:lvlText w:val="•"/>
      <w:lvlJc w:val="left"/>
      <w:pPr>
        <w:ind w:left="3240" w:hanging="360"/>
      </w:pPr>
      <w:rPr>
        <w:rFonts w:ascii="OpenSymbol" w:eastAsia="OpenSymbol" w:hAnsi="OpenSymbol" w:cs="OpenSymbol"/>
        <w:b w:val="0"/>
        <w:bCs w:val="0"/>
        <w:sz w:val="20"/>
        <w:szCs w:val="20"/>
      </w:rPr>
    </w:lvl>
    <w:lvl w:ilvl="8">
      <w:numFmt w:val="bullet"/>
      <w:lvlText w:val="•"/>
      <w:lvlJc w:val="left"/>
      <w:pPr>
        <w:ind w:left="3600" w:hanging="360"/>
      </w:pPr>
      <w:rPr>
        <w:rFonts w:ascii="OpenSymbol" w:eastAsia="OpenSymbol" w:hAnsi="OpenSymbol" w:cs="OpenSymbol"/>
        <w:b w:val="0"/>
        <w:bCs w:val="0"/>
        <w:sz w:val="20"/>
        <w:szCs w:val="20"/>
      </w:rPr>
    </w:lvl>
  </w:abstractNum>
  <w:abstractNum w:abstractNumId="15" w15:restartNumberingAfterBreak="0">
    <w:nsid w:val="3AFE5B4B"/>
    <w:multiLevelType w:val="multilevel"/>
    <w:tmpl w:val="49B66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F1F4013"/>
    <w:multiLevelType w:val="hybridMultilevel"/>
    <w:tmpl w:val="3592B48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39E4CB6"/>
    <w:multiLevelType w:val="hybridMultilevel"/>
    <w:tmpl w:val="514A1DA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503F415B"/>
    <w:multiLevelType w:val="hybridMultilevel"/>
    <w:tmpl w:val="36C0D8C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0EC2F1B"/>
    <w:multiLevelType w:val="hybridMultilevel"/>
    <w:tmpl w:val="CCC2B8A2"/>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516D1226"/>
    <w:multiLevelType w:val="hybridMultilevel"/>
    <w:tmpl w:val="F8D2203C"/>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15:restartNumberingAfterBreak="0">
    <w:nsid w:val="59CC259D"/>
    <w:multiLevelType w:val="multilevel"/>
    <w:tmpl w:val="6A5240E6"/>
    <w:lvl w:ilvl="0">
      <w:numFmt w:val="bullet"/>
      <w:lvlText w:val="•"/>
      <w:lvlJc w:val="left"/>
      <w:pPr>
        <w:ind w:left="720" w:hanging="360"/>
      </w:pPr>
      <w:rPr>
        <w:rFonts w:ascii="OpenSymbol" w:eastAsia="OpenSymbol" w:hAnsi="OpenSymbol" w:cs="OpenSymbol"/>
        <w:b w:val="0"/>
        <w:bCs w:val="0"/>
        <w:sz w:val="20"/>
        <w:szCs w:val="20"/>
      </w:rPr>
    </w:lvl>
    <w:lvl w:ilvl="1">
      <w:numFmt w:val="bullet"/>
      <w:lvlText w:val="◦"/>
      <w:lvlJc w:val="left"/>
      <w:pPr>
        <w:ind w:left="1080" w:hanging="360"/>
      </w:pPr>
      <w:rPr>
        <w:rFonts w:ascii="OpenSymbol" w:eastAsia="OpenSymbol" w:hAnsi="OpenSymbol" w:cs="OpenSymbol"/>
        <w:b w:val="0"/>
        <w:bCs w:val="0"/>
        <w:sz w:val="20"/>
        <w:szCs w:val="20"/>
      </w:rPr>
    </w:lvl>
    <w:lvl w:ilvl="2">
      <w:numFmt w:val="bullet"/>
      <w:lvlText w:val="▪"/>
      <w:lvlJc w:val="left"/>
      <w:pPr>
        <w:ind w:left="1440" w:hanging="360"/>
      </w:pPr>
      <w:rPr>
        <w:rFonts w:ascii="OpenSymbol" w:eastAsia="OpenSymbol" w:hAnsi="OpenSymbol" w:cs="OpenSymbol"/>
        <w:b w:val="0"/>
        <w:bCs w:val="0"/>
        <w:sz w:val="20"/>
        <w:szCs w:val="20"/>
      </w:rPr>
    </w:lvl>
    <w:lvl w:ilvl="3">
      <w:numFmt w:val="bullet"/>
      <w:lvlText w:val="•"/>
      <w:lvlJc w:val="left"/>
      <w:pPr>
        <w:ind w:left="1800" w:hanging="360"/>
      </w:pPr>
      <w:rPr>
        <w:rFonts w:ascii="OpenSymbol" w:eastAsia="OpenSymbol" w:hAnsi="OpenSymbol" w:cs="OpenSymbol"/>
        <w:b w:val="0"/>
        <w:bCs w:val="0"/>
        <w:sz w:val="20"/>
        <w:szCs w:val="20"/>
      </w:rPr>
    </w:lvl>
    <w:lvl w:ilvl="4">
      <w:numFmt w:val="bullet"/>
      <w:lvlText w:val="◦"/>
      <w:lvlJc w:val="left"/>
      <w:pPr>
        <w:ind w:left="2160" w:hanging="360"/>
      </w:pPr>
      <w:rPr>
        <w:rFonts w:ascii="OpenSymbol" w:eastAsia="OpenSymbol" w:hAnsi="OpenSymbol" w:cs="OpenSymbol"/>
        <w:b w:val="0"/>
        <w:bCs w:val="0"/>
        <w:sz w:val="20"/>
        <w:szCs w:val="20"/>
      </w:rPr>
    </w:lvl>
    <w:lvl w:ilvl="5">
      <w:numFmt w:val="bullet"/>
      <w:lvlText w:val="▪"/>
      <w:lvlJc w:val="left"/>
      <w:pPr>
        <w:ind w:left="2520" w:hanging="360"/>
      </w:pPr>
      <w:rPr>
        <w:rFonts w:ascii="OpenSymbol" w:eastAsia="OpenSymbol" w:hAnsi="OpenSymbol" w:cs="OpenSymbol"/>
        <w:b w:val="0"/>
        <w:bCs w:val="0"/>
        <w:sz w:val="20"/>
        <w:szCs w:val="20"/>
      </w:rPr>
    </w:lvl>
    <w:lvl w:ilvl="6">
      <w:numFmt w:val="bullet"/>
      <w:lvlText w:val="•"/>
      <w:lvlJc w:val="left"/>
      <w:pPr>
        <w:ind w:left="2880" w:hanging="360"/>
      </w:pPr>
      <w:rPr>
        <w:rFonts w:ascii="OpenSymbol" w:eastAsia="OpenSymbol" w:hAnsi="OpenSymbol" w:cs="OpenSymbol"/>
        <w:b w:val="0"/>
        <w:bCs w:val="0"/>
        <w:sz w:val="20"/>
        <w:szCs w:val="20"/>
      </w:rPr>
    </w:lvl>
    <w:lvl w:ilvl="7">
      <w:numFmt w:val="bullet"/>
      <w:lvlText w:val="◦"/>
      <w:lvlJc w:val="left"/>
      <w:pPr>
        <w:ind w:left="3240" w:hanging="360"/>
      </w:pPr>
      <w:rPr>
        <w:rFonts w:ascii="OpenSymbol" w:eastAsia="OpenSymbol" w:hAnsi="OpenSymbol" w:cs="OpenSymbol"/>
        <w:b w:val="0"/>
        <w:bCs w:val="0"/>
        <w:sz w:val="20"/>
        <w:szCs w:val="20"/>
      </w:rPr>
    </w:lvl>
    <w:lvl w:ilvl="8">
      <w:numFmt w:val="bullet"/>
      <w:lvlText w:val="▪"/>
      <w:lvlJc w:val="left"/>
      <w:pPr>
        <w:ind w:left="3600" w:hanging="360"/>
      </w:pPr>
      <w:rPr>
        <w:rFonts w:ascii="OpenSymbol" w:eastAsia="OpenSymbol" w:hAnsi="OpenSymbol" w:cs="OpenSymbol"/>
        <w:b w:val="0"/>
        <w:bCs w:val="0"/>
        <w:sz w:val="20"/>
        <w:szCs w:val="20"/>
      </w:rPr>
    </w:lvl>
  </w:abstractNum>
  <w:abstractNum w:abstractNumId="22" w15:restartNumberingAfterBreak="0">
    <w:nsid w:val="63CD0CEE"/>
    <w:multiLevelType w:val="multilevel"/>
    <w:tmpl w:val="4DB454C6"/>
    <w:lvl w:ilvl="0">
      <w:numFmt w:val="bullet"/>
      <w:lvlText w:val="•"/>
      <w:lvlJc w:val="left"/>
      <w:pPr>
        <w:ind w:left="720" w:hanging="360"/>
      </w:pPr>
      <w:rPr>
        <w:rFonts w:ascii="OpenSymbol" w:eastAsia="OpenSymbol" w:hAnsi="OpenSymbol" w:cs="OpenSymbol"/>
        <w:b w:val="0"/>
        <w:bCs w:val="0"/>
        <w:sz w:val="20"/>
        <w:szCs w:val="20"/>
      </w:rPr>
    </w:lvl>
    <w:lvl w:ilvl="1">
      <w:numFmt w:val="bullet"/>
      <w:lvlText w:val="•"/>
      <w:lvlJc w:val="left"/>
      <w:pPr>
        <w:ind w:left="1080" w:hanging="360"/>
      </w:pPr>
      <w:rPr>
        <w:rFonts w:ascii="OpenSymbol" w:eastAsia="OpenSymbol" w:hAnsi="OpenSymbol" w:cs="OpenSymbol"/>
        <w:b w:val="0"/>
        <w:bCs w:val="0"/>
        <w:sz w:val="20"/>
        <w:szCs w:val="20"/>
      </w:rPr>
    </w:lvl>
    <w:lvl w:ilvl="2">
      <w:numFmt w:val="bullet"/>
      <w:lvlText w:val="•"/>
      <w:lvlJc w:val="left"/>
      <w:pPr>
        <w:ind w:left="1440" w:hanging="360"/>
      </w:pPr>
      <w:rPr>
        <w:rFonts w:ascii="OpenSymbol" w:eastAsia="OpenSymbol" w:hAnsi="OpenSymbol" w:cs="OpenSymbol"/>
        <w:b w:val="0"/>
        <w:bCs w:val="0"/>
        <w:sz w:val="20"/>
        <w:szCs w:val="20"/>
      </w:rPr>
    </w:lvl>
    <w:lvl w:ilvl="3">
      <w:numFmt w:val="bullet"/>
      <w:lvlText w:val="•"/>
      <w:lvlJc w:val="left"/>
      <w:pPr>
        <w:ind w:left="1800" w:hanging="360"/>
      </w:pPr>
      <w:rPr>
        <w:rFonts w:ascii="OpenSymbol" w:eastAsia="OpenSymbol" w:hAnsi="OpenSymbol" w:cs="OpenSymbol"/>
        <w:b w:val="0"/>
        <w:bCs w:val="0"/>
        <w:sz w:val="20"/>
        <w:szCs w:val="20"/>
      </w:rPr>
    </w:lvl>
    <w:lvl w:ilvl="4">
      <w:numFmt w:val="bullet"/>
      <w:lvlText w:val="•"/>
      <w:lvlJc w:val="left"/>
      <w:pPr>
        <w:ind w:left="2160" w:hanging="360"/>
      </w:pPr>
      <w:rPr>
        <w:rFonts w:ascii="OpenSymbol" w:eastAsia="OpenSymbol" w:hAnsi="OpenSymbol" w:cs="OpenSymbol"/>
        <w:b w:val="0"/>
        <w:bCs w:val="0"/>
        <w:sz w:val="20"/>
        <w:szCs w:val="20"/>
      </w:rPr>
    </w:lvl>
    <w:lvl w:ilvl="5">
      <w:numFmt w:val="bullet"/>
      <w:lvlText w:val="•"/>
      <w:lvlJc w:val="left"/>
      <w:pPr>
        <w:ind w:left="2520" w:hanging="360"/>
      </w:pPr>
      <w:rPr>
        <w:rFonts w:ascii="OpenSymbol" w:eastAsia="OpenSymbol" w:hAnsi="OpenSymbol" w:cs="OpenSymbol"/>
        <w:b w:val="0"/>
        <w:bCs w:val="0"/>
        <w:sz w:val="20"/>
        <w:szCs w:val="20"/>
      </w:rPr>
    </w:lvl>
    <w:lvl w:ilvl="6">
      <w:numFmt w:val="bullet"/>
      <w:lvlText w:val="•"/>
      <w:lvlJc w:val="left"/>
      <w:pPr>
        <w:ind w:left="2880" w:hanging="360"/>
      </w:pPr>
      <w:rPr>
        <w:rFonts w:ascii="OpenSymbol" w:eastAsia="OpenSymbol" w:hAnsi="OpenSymbol" w:cs="OpenSymbol"/>
        <w:b w:val="0"/>
        <w:bCs w:val="0"/>
        <w:sz w:val="20"/>
        <w:szCs w:val="20"/>
      </w:rPr>
    </w:lvl>
    <w:lvl w:ilvl="7">
      <w:numFmt w:val="bullet"/>
      <w:lvlText w:val="•"/>
      <w:lvlJc w:val="left"/>
      <w:pPr>
        <w:ind w:left="3240" w:hanging="360"/>
      </w:pPr>
      <w:rPr>
        <w:rFonts w:ascii="OpenSymbol" w:eastAsia="OpenSymbol" w:hAnsi="OpenSymbol" w:cs="OpenSymbol"/>
        <w:b w:val="0"/>
        <w:bCs w:val="0"/>
        <w:sz w:val="20"/>
        <w:szCs w:val="20"/>
      </w:rPr>
    </w:lvl>
    <w:lvl w:ilvl="8">
      <w:numFmt w:val="bullet"/>
      <w:lvlText w:val="•"/>
      <w:lvlJc w:val="left"/>
      <w:pPr>
        <w:ind w:left="3600" w:hanging="360"/>
      </w:pPr>
      <w:rPr>
        <w:rFonts w:ascii="OpenSymbol" w:eastAsia="OpenSymbol" w:hAnsi="OpenSymbol" w:cs="OpenSymbol"/>
        <w:b w:val="0"/>
        <w:bCs w:val="0"/>
        <w:sz w:val="20"/>
        <w:szCs w:val="20"/>
      </w:rPr>
    </w:lvl>
  </w:abstractNum>
  <w:abstractNum w:abstractNumId="23" w15:restartNumberingAfterBreak="0">
    <w:nsid w:val="6D437721"/>
    <w:multiLevelType w:val="multilevel"/>
    <w:tmpl w:val="8458C482"/>
    <w:lvl w:ilvl="0">
      <w:start w:val="1"/>
      <w:numFmt w:val="bullet"/>
      <w:lvlText w:val=""/>
      <w:lvlJc w:val="left"/>
      <w:pPr>
        <w:ind w:left="720" w:hanging="360"/>
      </w:pPr>
      <w:rPr>
        <w:rFonts w:ascii="Symbol" w:hAnsi="Symbol" w:hint="default"/>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732935E0"/>
    <w:multiLevelType w:val="multilevel"/>
    <w:tmpl w:val="14B84C88"/>
    <w:styleLink w:val="WW8Num1"/>
    <w:lvl w:ilvl="0">
      <w:start w:val="1"/>
      <w:numFmt w:val="none"/>
      <w:suff w:val="nothing"/>
      <w:lvlText w:val="%1"/>
      <w:lvlJc w:val="left"/>
    </w:lvl>
    <w:lvl w:ilvl="1">
      <w:numFmt w:val="bullet"/>
      <w:lvlText w:val="o"/>
      <w:lvlJc w:val="left"/>
      <w:pPr>
        <w:ind w:left="1440" w:hanging="360"/>
      </w:pPr>
      <w:rPr>
        <w:rFonts w:ascii="Courier New" w:hAnsi="Courier New" w:cs="Courier New"/>
      </w:rPr>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5" w15:restartNumberingAfterBreak="0">
    <w:nsid w:val="75FE73F4"/>
    <w:multiLevelType w:val="hybridMultilevel"/>
    <w:tmpl w:val="375E740C"/>
    <w:lvl w:ilvl="0" w:tplc="040C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77442BAF"/>
    <w:multiLevelType w:val="multilevel"/>
    <w:tmpl w:val="2C74EA4E"/>
    <w:styleLink w:val="WW8Num7"/>
    <w:lvl w:ilvl="0">
      <w:numFmt w:val="bullet"/>
      <w:lvlText w:val="-"/>
      <w:lvlJc w:val="left"/>
      <w:pPr>
        <w:ind w:left="1428" w:hanging="360"/>
      </w:pPr>
      <w:rPr>
        <w:rFonts w:ascii="Century Gothic" w:hAnsi="Century Gothic"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79186717"/>
    <w:multiLevelType w:val="hybridMultilevel"/>
    <w:tmpl w:val="666821E2"/>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1226911247">
    <w:abstractNumId w:val="24"/>
  </w:num>
  <w:num w:numId="2" w16cid:durableId="1904094825">
    <w:abstractNumId w:val="10"/>
  </w:num>
  <w:num w:numId="3" w16cid:durableId="1366906656">
    <w:abstractNumId w:val="13"/>
  </w:num>
  <w:num w:numId="4" w16cid:durableId="1458916761">
    <w:abstractNumId w:val="11"/>
  </w:num>
  <w:num w:numId="5" w16cid:durableId="552272782">
    <w:abstractNumId w:val="9"/>
  </w:num>
  <w:num w:numId="6" w16cid:durableId="475486997">
    <w:abstractNumId w:val="2"/>
  </w:num>
  <w:num w:numId="7" w16cid:durableId="645551196">
    <w:abstractNumId w:val="26"/>
  </w:num>
  <w:num w:numId="8" w16cid:durableId="389502628">
    <w:abstractNumId w:val="7"/>
  </w:num>
  <w:num w:numId="9" w16cid:durableId="974988639">
    <w:abstractNumId w:val="4"/>
  </w:num>
  <w:num w:numId="10" w16cid:durableId="254943815">
    <w:abstractNumId w:val="2"/>
  </w:num>
  <w:num w:numId="11" w16cid:durableId="658971493">
    <w:abstractNumId w:val="11"/>
    <w:lvlOverride w:ilvl="0">
      <w:startOverride w:val="1"/>
    </w:lvlOverride>
  </w:num>
  <w:num w:numId="12" w16cid:durableId="69890216">
    <w:abstractNumId w:val="15"/>
  </w:num>
  <w:num w:numId="13" w16cid:durableId="917908058">
    <w:abstractNumId w:val="4"/>
  </w:num>
  <w:num w:numId="14" w16cid:durableId="106044321">
    <w:abstractNumId w:val="9"/>
  </w:num>
  <w:num w:numId="15" w16cid:durableId="333338087">
    <w:abstractNumId w:val="12"/>
  </w:num>
  <w:num w:numId="16" w16cid:durableId="786050623">
    <w:abstractNumId w:val="14"/>
  </w:num>
  <w:num w:numId="17" w16cid:durableId="63841314">
    <w:abstractNumId w:val="21"/>
  </w:num>
  <w:num w:numId="18" w16cid:durableId="1133326861">
    <w:abstractNumId w:val="22"/>
  </w:num>
  <w:num w:numId="19" w16cid:durableId="478570887">
    <w:abstractNumId w:val="18"/>
  </w:num>
  <w:num w:numId="20" w16cid:durableId="1094936866">
    <w:abstractNumId w:val="16"/>
  </w:num>
  <w:num w:numId="21" w16cid:durableId="451166646">
    <w:abstractNumId w:val="5"/>
  </w:num>
  <w:num w:numId="22" w16cid:durableId="1178957787">
    <w:abstractNumId w:val="0"/>
  </w:num>
  <w:num w:numId="23" w16cid:durableId="2114012392">
    <w:abstractNumId w:val="23"/>
  </w:num>
  <w:num w:numId="24" w16cid:durableId="998389764">
    <w:abstractNumId w:val="17"/>
  </w:num>
  <w:num w:numId="25" w16cid:durableId="1954508977">
    <w:abstractNumId w:val="27"/>
  </w:num>
  <w:num w:numId="26" w16cid:durableId="1821144586">
    <w:abstractNumId w:val="8"/>
  </w:num>
  <w:num w:numId="27" w16cid:durableId="847014874">
    <w:abstractNumId w:val="19"/>
  </w:num>
  <w:num w:numId="28" w16cid:durableId="1878347889">
    <w:abstractNumId w:val="20"/>
  </w:num>
  <w:num w:numId="29" w16cid:durableId="80569236">
    <w:abstractNumId w:val="1"/>
  </w:num>
  <w:num w:numId="30" w16cid:durableId="679431149">
    <w:abstractNumId w:val="3"/>
  </w:num>
  <w:num w:numId="31" w16cid:durableId="585580266">
    <w:abstractNumId w:val="6"/>
  </w:num>
  <w:num w:numId="32" w16cid:durableId="59691006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7EA"/>
    <w:rsid w:val="00037290"/>
    <w:rsid w:val="00081FE3"/>
    <w:rsid w:val="000E52B4"/>
    <w:rsid w:val="00166D0A"/>
    <w:rsid w:val="00182F53"/>
    <w:rsid w:val="001863D2"/>
    <w:rsid w:val="001B2574"/>
    <w:rsid w:val="002F2FAD"/>
    <w:rsid w:val="00324CFA"/>
    <w:rsid w:val="003A2CF2"/>
    <w:rsid w:val="004619D1"/>
    <w:rsid w:val="00491461"/>
    <w:rsid w:val="004E04DF"/>
    <w:rsid w:val="005158DC"/>
    <w:rsid w:val="005307C4"/>
    <w:rsid w:val="005925B1"/>
    <w:rsid w:val="005B4C92"/>
    <w:rsid w:val="005C13D2"/>
    <w:rsid w:val="005C7674"/>
    <w:rsid w:val="00635E2C"/>
    <w:rsid w:val="00652D7E"/>
    <w:rsid w:val="00674B71"/>
    <w:rsid w:val="006B1725"/>
    <w:rsid w:val="006D0C6A"/>
    <w:rsid w:val="0073120A"/>
    <w:rsid w:val="00817031"/>
    <w:rsid w:val="00842755"/>
    <w:rsid w:val="008A18EF"/>
    <w:rsid w:val="00915C56"/>
    <w:rsid w:val="009418C0"/>
    <w:rsid w:val="009761E9"/>
    <w:rsid w:val="009F3A34"/>
    <w:rsid w:val="00A320F6"/>
    <w:rsid w:val="00AC4C94"/>
    <w:rsid w:val="00BE5111"/>
    <w:rsid w:val="00C1688F"/>
    <w:rsid w:val="00C17E15"/>
    <w:rsid w:val="00CC4A79"/>
    <w:rsid w:val="00CE1F9A"/>
    <w:rsid w:val="00D76D2A"/>
    <w:rsid w:val="00DC63CA"/>
    <w:rsid w:val="00DD3083"/>
    <w:rsid w:val="00E717A2"/>
    <w:rsid w:val="00F03820"/>
    <w:rsid w:val="00F46293"/>
    <w:rsid w:val="00F551EE"/>
    <w:rsid w:val="00F717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0291C"/>
  <w15:docId w15:val="{BCFEBBE2-FEA8-4163-839B-18C022F8B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Standard"/>
    <w:next w:val="Standard"/>
    <w:uiPriority w:val="9"/>
    <w:qFormat/>
    <w:pPr>
      <w:keepNext/>
      <w:outlineLvl w:val="0"/>
    </w:pPr>
    <w:rPr>
      <w:rFonts w:ascii="Arial" w:eastAsia="Arial" w:hAnsi="Arial" w:cs="Arial"/>
      <w:b/>
      <w:bCs/>
      <w:sz w:val="22"/>
    </w:rPr>
  </w:style>
  <w:style w:type="paragraph" w:styleId="Titre2">
    <w:name w:val="heading 2"/>
    <w:basedOn w:val="Standard"/>
    <w:next w:val="Standard"/>
    <w:uiPriority w:val="9"/>
    <w:unhideWhenUsed/>
    <w:qFormat/>
    <w:pPr>
      <w:keepNext/>
      <w:outlineLvl w:val="1"/>
    </w:pPr>
    <w:rPr>
      <w:rFonts w:ascii="Arial" w:eastAsia="Arial" w:hAnsi="Arial" w:cs="Arial"/>
      <w:sz w:val="20"/>
      <w:u w:val="single"/>
    </w:rPr>
  </w:style>
  <w:style w:type="paragraph" w:styleId="Titre3">
    <w:name w:val="heading 3"/>
    <w:basedOn w:val="Standard"/>
    <w:next w:val="Standard"/>
    <w:uiPriority w:val="9"/>
    <w:unhideWhenUsed/>
    <w:qFormat/>
    <w:pPr>
      <w:keepNext/>
      <w:outlineLvl w:val="2"/>
    </w:pPr>
    <w:rPr>
      <w:rFonts w:ascii="Century Gothic" w:eastAsia="Century Gothic" w:hAnsi="Century Gothic" w:cs="Arial"/>
      <w:b/>
      <w:bCs/>
      <w:szCs w:val="20"/>
    </w:rPr>
  </w:style>
  <w:style w:type="paragraph" w:styleId="Titre4">
    <w:name w:val="heading 4"/>
    <w:basedOn w:val="Standard"/>
    <w:next w:val="Standard"/>
    <w:link w:val="Titre4Car"/>
    <w:uiPriority w:val="9"/>
    <w:unhideWhenUsed/>
    <w:qFormat/>
    <w:pPr>
      <w:keepNext/>
      <w:jc w:val="both"/>
      <w:outlineLvl w:val="3"/>
    </w:pPr>
    <w:rPr>
      <w:rFonts w:ascii="Century Gothic" w:eastAsia="Century Gothic" w:hAnsi="Century Gothic" w:cs="Century Gothic"/>
      <w:b/>
      <w:bCs/>
      <w:sz w:val="20"/>
      <w:szCs w:val="20"/>
    </w:rPr>
  </w:style>
  <w:style w:type="paragraph" w:styleId="Titre7">
    <w:name w:val="heading 7"/>
    <w:basedOn w:val="Standard"/>
    <w:next w:val="Standard"/>
    <w:pPr>
      <w:keepNext/>
      <w:ind w:firstLine="360"/>
      <w:outlineLvl w:val="6"/>
    </w:pPr>
    <w:rPr>
      <w:rFonts w:ascii="Century Gothic" w:eastAsia="Century Gothic" w:hAnsi="Century Gothic" w:cs="Century Gothic"/>
      <w:b/>
      <w:bCs/>
      <w:sz w:val="20"/>
      <w:szCs w:val="18"/>
    </w:rPr>
  </w:style>
  <w:style w:type="paragraph" w:styleId="Titre8">
    <w:name w:val="heading 8"/>
    <w:basedOn w:val="Standard"/>
    <w:next w:val="Standard"/>
    <w:pPr>
      <w:keepNext/>
      <w:ind w:left="360"/>
      <w:outlineLvl w:val="7"/>
    </w:pPr>
    <w:rPr>
      <w:rFonts w:ascii="Century Gothic" w:eastAsia="Century Gothic" w:hAnsi="Century Gothic" w:cs="Century Gothic"/>
      <w:b/>
      <w:bCs/>
      <w:sz w:val="20"/>
      <w:szCs w:val="18"/>
      <w:u w:val="single"/>
    </w:rPr>
  </w:style>
  <w:style w:type="paragraph" w:styleId="Titre9">
    <w:name w:val="heading 9"/>
    <w:basedOn w:val="Standard"/>
    <w:next w:val="Standard"/>
    <w:pPr>
      <w:keepNext/>
      <w:outlineLvl w:val="8"/>
    </w:pPr>
    <w:rPr>
      <w:rFonts w:ascii="Century Gothic" w:eastAsia="Century Gothic" w:hAnsi="Century Gothic" w:cs="Century Gothic"/>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pPr>
      <w:jc w:val="center"/>
    </w:pPr>
    <w:rPr>
      <w:rFonts w:ascii="Arial" w:eastAsia="Arial" w:hAnsi="Arial" w:cs="Arial"/>
      <w:b/>
      <w:bCs/>
      <w:sz w:val="22"/>
    </w:rPr>
  </w:style>
  <w:style w:type="paragraph" w:customStyle="1" w:styleId="Textbody">
    <w:name w:val="Text body"/>
    <w:basedOn w:val="Standard"/>
    <w:pPr>
      <w:spacing w:before="40"/>
      <w:jc w:val="both"/>
    </w:pPr>
    <w:rPr>
      <w:rFonts w:ascii="Century Gothic" w:eastAsia="Century Gothic" w:hAnsi="Century Gothic" w:cs="Century Gothic"/>
    </w:r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Corpsdetexte3">
    <w:name w:val="Body Text 3"/>
    <w:basedOn w:val="Standard"/>
    <w:link w:val="Corpsdetexte3Car"/>
    <w:pPr>
      <w:jc w:val="both"/>
    </w:pPr>
    <w:rPr>
      <w:rFonts w:ascii="Century Gothic" w:eastAsia="Century Gothic" w:hAnsi="Century Gothic" w:cs="Century Gothic"/>
      <w:bCs/>
      <w:sz w:val="20"/>
    </w:rPr>
  </w:style>
  <w:style w:type="paragraph" w:customStyle="1" w:styleId="Textbodyindent">
    <w:name w:val="Text body indent"/>
    <w:basedOn w:val="Standard"/>
    <w:pPr>
      <w:ind w:firstLine="708"/>
      <w:jc w:val="both"/>
    </w:pPr>
    <w:rPr>
      <w:rFonts w:ascii="Century Gothic" w:eastAsia="Century Gothic" w:hAnsi="Century Gothic" w:cs="Arial"/>
      <w:szCs w:val="22"/>
    </w:rPr>
  </w:style>
  <w:style w:type="paragraph" w:styleId="Corpsdetexte2">
    <w:name w:val="Body Text 2"/>
    <w:basedOn w:val="Standard"/>
    <w:rPr>
      <w:rFonts w:ascii="Century Gothic" w:eastAsia="Century Gothic" w:hAnsi="Century Gothic" w:cs="Century Gothic"/>
      <w:sz w:val="20"/>
    </w:rPr>
  </w:style>
  <w:style w:type="paragraph" w:styleId="Retraitcorpsdetexte2">
    <w:name w:val="Body Text Indent 2"/>
    <w:basedOn w:val="Standard"/>
    <w:pPr>
      <w:spacing w:before="40" w:after="40"/>
      <w:ind w:left="708"/>
    </w:pPr>
    <w:rPr>
      <w:rFonts w:ascii="Century Gothic" w:eastAsia="Century Gothic" w:hAnsi="Century Gothic" w:cs="Arial"/>
      <w:color w:val="000000"/>
      <w:sz w:val="20"/>
      <w:szCs w:val="20"/>
    </w:rPr>
  </w:style>
  <w:style w:type="paragraph" w:customStyle="1" w:styleId="Footnote">
    <w:name w:val="Footnote"/>
    <w:basedOn w:val="Standard"/>
    <w:rPr>
      <w:sz w:val="20"/>
      <w:szCs w:val="20"/>
    </w:rPr>
  </w:style>
  <w:style w:type="paragraph" w:customStyle="1" w:styleId="HeaderandFooter">
    <w:name w:val="Header and Footer"/>
    <w:basedOn w:val="Standard"/>
    <w:pPr>
      <w:suppressLineNumbers/>
      <w:tabs>
        <w:tab w:val="center" w:pos="4819"/>
        <w:tab w:val="right" w:pos="9638"/>
      </w:tabs>
    </w:p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styleId="NormalWeb">
    <w:name w:val="Normal (Web)"/>
    <w:basedOn w:val="Standard"/>
    <w:rPr>
      <w:rFonts w:ascii="Arial Unicode MS" w:eastAsia="Arial Unicode MS" w:hAnsi="Arial Unicode MS" w:cs="Arial Unicode MS"/>
    </w:rPr>
  </w:style>
  <w:style w:type="paragraph" w:styleId="Textedebulles">
    <w:name w:val="Balloon Text"/>
    <w:basedOn w:val="Standard"/>
    <w:rPr>
      <w:rFonts w:ascii="Tahoma" w:eastAsia="Tahoma" w:hAnsi="Tahoma" w:cs="Tahoma"/>
      <w:sz w:val="16"/>
      <w:szCs w:val="16"/>
    </w:rPr>
  </w:style>
  <w:style w:type="paragraph" w:customStyle="1" w:styleId="InstitutionnelV3LTUntertitel">
    <w:name w:val="InstitutionnelV3~LT~Untertitel"/>
    <w:pPr>
      <w:widowControl/>
      <w:suppressAutoHyphens/>
      <w:autoSpaceDE w:val="0"/>
      <w:jc w:val="center"/>
    </w:pPr>
    <w:rPr>
      <w:rFonts w:ascii="Mangal" w:eastAsia="MS Mincho" w:hAnsi="Mangal" w:cs="Mangal"/>
      <w:color w:val="FFFFFF"/>
      <w:sz w:val="64"/>
      <w:szCs w:val="64"/>
      <w:lang w:eastAsia="ja-JP" w:bidi="ar-SA"/>
    </w:rPr>
  </w:style>
  <w:style w:type="paragraph" w:customStyle="1" w:styleId="PreformattedText">
    <w:name w:val="Preformatted Text"/>
    <w:basedOn w:val="Standard"/>
    <w:rPr>
      <w:rFonts w:ascii="Liberation Mono" w:eastAsia="NSimSun" w:hAnsi="Liberation Mono" w:cs="Liberation Mono"/>
      <w:sz w:val="20"/>
      <w:szCs w:val="20"/>
    </w:rPr>
  </w:style>
  <w:style w:type="character" w:customStyle="1" w:styleId="WW8Num1z0">
    <w:name w:val="WW8Num1z0"/>
  </w:style>
  <w:style w:type="character" w:customStyle="1" w:styleId="WW8Num1z1">
    <w:name w:val="WW8Num1z1"/>
    <w:rPr>
      <w:rFonts w:ascii="Courier New" w:eastAsia="Courier New" w:hAnsi="Courier New" w:cs="Courier New"/>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entury Gothic" w:eastAsia="Century Gothic" w:hAnsi="Century Gothic" w:cs="Times New Roman"/>
      <w:color w:val="000000"/>
      <w:sz w:val="24"/>
      <w:szCs w:val="20"/>
    </w:rPr>
  </w:style>
  <w:style w:type="character" w:customStyle="1" w:styleId="WW8Num3z0">
    <w:name w:val="WW8Num3z0"/>
    <w:rPr>
      <w:rFonts w:ascii="Century Gothic" w:eastAsia="Century Gothic" w:hAnsi="Century Gothic" w:cs="Times New Roman"/>
    </w:rPr>
  </w:style>
  <w:style w:type="character" w:customStyle="1" w:styleId="WW8Num4z0">
    <w:name w:val="WW8Num4z0"/>
    <w:rPr>
      <w:rFonts w:ascii="Century Gothic" w:eastAsia="Century Gothic" w:hAnsi="Century Gothic" w:cs="Century Gothic"/>
      <w:color w:val="000000"/>
      <w:sz w:val="20"/>
      <w:szCs w:val="20"/>
    </w:rPr>
  </w:style>
  <w:style w:type="character" w:customStyle="1" w:styleId="WW8Num5z0">
    <w:name w:val="WW8Num5z0"/>
    <w:rPr>
      <w:rFonts w:ascii="Century Gothic" w:eastAsia="Century Gothic" w:hAnsi="Century Gothic" w:cs="Century Gothic"/>
      <w:color w:val="000000"/>
      <w:sz w:val="20"/>
      <w:szCs w:val="20"/>
    </w:rPr>
  </w:style>
  <w:style w:type="character" w:customStyle="1" w:styleId="WW8Num6z0">
    <w:name w:val="WW8Num6z0"/>
    <w:rPr>
      <w:rFonts w:ascii="Century Gothic" w:eastAsia="Century Gothic" w:hAnsi="Century Gothic" w:cs="Times New Roman"/>
    </w:rPr>
  </w:style>
  <w:style w:type="character" w:customStyle="1" w:styleId="WW8Num7z0">
    <w:name w:val="WW8Num7z0"/>
    <w:rPr>
      <w:rFonts w:ascii="Century Gothic" w:eastAsia="Century Gothic" w:hAnsi="Century Gothic" w:cs="Times New Roman"/>
    </w:rPr>
  </w:style>
  <w:style w:type="character" w:customStyle="1" w:styleId="WW8Num8z0">
    <w:name w:val="WW8Num8z0"/>
    <w:rPr>
      <w:rFonts w:ascii="Century Gothic" w:eastAsia="Times New Roman" w:hAnsi="Century Gothic" w:cs="Times New Roman"/>
      <w:color w:val="000000"/>
      <w:sz w:val="20"/>
      <w:szCs w:val="20"/>
      <w:lang w:val="fr-FR" w:eastAsia="zh-CN" w:bidi="ar-SA"/>
    </w:rPr>
  </w:style>
  <w:style w:type="character" w:customStyle="1" w:styleId="WW8Num9z0">
    <w:name w:val="WW8Num9z0"/>
    <w:rPr>
      <w:rFonts w:ascii="Century Gothic" w:eastAsia="Century Gothic" w:hAnsi="Century Gothic" w:cs="Times New Roman"/>
      <w:color w:val="000000"/>
    </w:rPr>
  </w:style>
  <w:style w:type="character" w:customStyle="1" w:styleId="WW8Num2z1">
    <w:name w:val="WW8Num2z1"/>
    <w:rPr>
      <w:rFonts w:ascii="Courier New" w:eastAsia="Courier New" w:hAnsi="Courier New" w:cs="Courier New"/>
    </w:rPr>
  </w:style>
  <w:style w:type="character" w:customStyle="1" w:styleId="WW8Num2z3">
    <w:name w:val="WW8Num2z3"/>
    <w:rPr>
      <w:rFonts w:ascii="Symbol" w:eastAsia="Symbol" w:hAnsi="Symbol" w:cs="Symbol"/>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3z3">
    <w:name w:val="WW8Num3z3"/>
    <w:rPr>
      <w:rFonts w:ascii="Symbol" w:eastAsia="Symbol" w:hAnsi="Symbol" w:cs="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5z3">
    <w:name w:val="WW8Num5z3"/>
    <w:rPr>
      <w:rFonts w:ascii="Symbol" w:eastAsia="Symbol" w:hAnsi="Symbol" w:cs="Symbol"/>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6z3">
    <w:name w:val="WW8Num6z3"/>
    <w:rPr>
      <w:rFonts w:ascii="Symbol" w:eastAsia="Symbol" w:hAnsi="Symbol" w:cs="Symbol"/>
    </w:rPr>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7z3">
    <w:name w:val="WW8Num7z3"/>
    <w:rPr>
      <w:rFonts w:ascii="Symbol" w:eastAsia="Symbol" w:hAnsi="Symbol" w:cs="Symbol"/>
    </w:rPr>
  </w:style>
  <w:style w:type="character" w:customStyle="1" w:styleId="WW8Num8z1">
    <w:name w:val="WW8Num8z1"/>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8z3">
    <w:name w:val="WW8Num8z3"/>
    <w:rPr>
      <w:rFonts w:ascii="Symbol" w:eastAsia="Symbol" w:hAnsi="Symbol" w:cs="Symbol"/>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9z3">
    <w:name w:val="WW8Num9z3"/>
    <w:rPr>
      <w:rFonts w:ascii="Symbol" w:eastAsia="Symbol" w:hAnsi="Symbol" w:cs="Symbol"/>
    </w:rPr>
  </w:style>
  <w:style w:type="character" w:customStyle="1" w:styleId="WW8Num10z0">
    <w:name w:val="WW8Num10z0"/>
    <w:rPr>
      <w:rFonts w:ascii="Century Gothic" w:eastAsia="Times New Roman" w:hAnsi="Century Gothic" w:cs="Times New Roman"/>
      <w:color w:val="000000"/>
      <w:szCs w:val="20"/>
    </w:rPr>
  </w:style>
  <w:style w:type="character" w:customStyle="1" w:styleId="WW8Num10z1">
    <w:name w:val="WW8Num10z1"/>
    <w:rPr>
      <w:rFonts w:ascii="Symbol" w:eastAsia="Symbol" w:hAnsi="Symbol" w:cs="Symbol"/>
    </w:rPr>
  </w:style>
  <w:style w:type="character" w:customStyle="1" w:styleId="WW8Num10z2">
    <w:name w:val="WW8Num10z2"/>
    <w:rPr>
      <w:rFonts w:ascii="Wingdings" w:eastAsia="Wingdings" w:hAnsi="Wingdings" w:cs="Wingdings"/>
    </w:rPr>
  </w:style>
  <w:style w:type="character" w:customStyle="1" w:styleId="WW8Num10z4">
    <w:name w:val="WW8Num10z4"/>
    <w:rPr>
      <w:rFonts w:ascii="Courier New" w:eastAsia="Courier New" w:hAnsi="Courier New" w:cs="Courier New"/>
    </w:rPr>
  </w:style>
  <w:style w:type="character" w:customStyle="1" w:styleId="WW8Num11z0">
    <w:name w:val="WW8Num11z0"/>
    <w:rPr>
      <w:rFonts w:ascii="Century Gothic" w:eastAsia="Times New Roman" w:hAnsi="Century Gothic" w:cs="Times New Roman"/>
      <w:color w:val="000000"/>
    </w:rPr>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1z3">
    <w:name w:val="WW8Num11z3"/>
    <w:rPr>
      <w:rFonts w:ascii="Symbol" w:eastAsia="Symbol" w:hAnsi="Symbol" w:cs="Symbol"/>
    </w:rPr>
  </w:style>
  <w:style w:type="character" w:customStyle="1" w:styleId="Internetlink">
    <w:name w:val="Internet link"/>
    <w:basedOn w:val="Policepardfaut"/>
    <w:rPr>
      <w:color w:val="0000FF"/>
      <w:u w:val="single"/>
    </w:rPr>
  </w:style>
  <w:style w:type="character" w:customStyle="1" w:styleId="StrongEmphasis">
    <w:name w:val="Strong Emphasis"/>
    <w:basedOn w:val="Policepardfaut"/>
    <w:rPr>
      <w:b/>
      <w:bCs/>
    </w:rPr>
  </w:style>
  <w:style w:type="character" w:customStyle="1" w:styleId="FootnoteSymbol">
    <w:name w:val="Footnote Symbol"/>
    <w:basedOn w:val="Policepardfaut"/>
    <w:rPr>
      <w:position w:val="0"/>
      <w:vertAlign w:val="superscript"/>
    </w:rPr>
  </w:style>
  <w:style w:type="character" w:customStyle="1" w:styleId="Footnoteanchor">
    <w:name w:val="Footnote anchor"/>
    <w:rPr>
      <w:position w:val="0"/>
      <w:vertAlign w:val="superscript"/>
    </w:rPr>
  </w:style>
  <w:style w:type="character" w:customStyle="1" w:styleId="EndnoteSymbol">
    <w:name w:val="Endnote Symbol"/>
    <w:rPr>
      <w:position w:val="0"/>
      <w:vertAlign w:val="superscript"/>
    </w:rPr>
  </w:style>
  <w:style w:type="character" w:customStyle="1" w:styleId="WW-Caractresdenotedefin">
    <w:name w:val="WW-Caractères de note de fin"/>
  </w:style>
  <w:style w:type="character" w:customStyle="1" w:styleId="Endnoteanchor">
    <w:name w:val="Endnote anchor"/>
    <w:rPr>
      <w:position w:val="0"/>
      <w:vertAlign w:val="superscript"/>
    </w:rPr>
  </w:style>
  <w:style w:type="character" w:customStyle="1" w:styleId="BulletSymbols">
    <w:name w:val="Bullet Symbols"/>
    <w:rPr>
      <w:rFonts w:ascii="OpenSymbol" w:eastAsia="OpenSymbol" w:hAnsi="OpenSymbol" w:cs="OpenSymbol"/>
      <w:b w:val="0"/>
      <w:bCs w:val="0"/>
      <w:sz w:val="20"/>
      <w:szCs w:val="20"/>
    </w:rPr>
  </w:style>
  <w:style w:type="character" w:customStyle="1" w:styleId="NumberingSymbols">
    <w:name w:val="Numbering Symbols"/>
  </w:style>
  <w:style w:type="paragraph" w:customStyle="1" w:styleId="04xlpa">
    <w:name w:val="_04xlpa"/>
    <w:basedOn w:val="Normal"/>
    <w:pPr>
      <w:widowControl/>
      <w:suppressAutoHyphens w:val="0"/>
      <w:spacing w:before="100" w:after="100"/>
      <w:textAlignment w:val="auto"/>
    </w:pPr>
    <w:rPr>
      <w:rFonts w:ascii="Times New Roman" w:eastAsia="Times New Roman" w:hAnsi="Times New Roman" w:cs="Times New Roman"/>
      <w:kern w:val="0"/>
      <w:lang w:eastAsia="fr-FR" w:bidi="ar-SA"/>
    </w:rPr>
  </w:style>
  <w:style w:type="character" w:customStyle="1" w:styleId="jsgrdq">
    <w:name w:val="jsgrdq"/>
    <w:basedOn w:val="Policepardfaut"/>
  </w:style>
  <w:style w:type="character" w:styleId="Appelnotedebasdep">
    <w:name w:val="footnote reference"/>
    <w:basedOn w:val="Policepardfaut"/>
    <w:rPr>
      <w:position w:val="0"/>
      <w:vertAlign w:val="superscript"/>
    </w:rPr>
  </w:style>
  <w:style w:type="character" w:styleId="Hyperlien">
    <w:name w:val="Hyperlink"/>
    <w:basedOn w:val="Policepardfaut"/>
    <w:rPr>
      <w:color w:val="0563C1"/>
      <w:u w:val="single"/>
    </w:rPr>
  </w:style>
  <w:style w:type="character" w:styleId="Mentionnonrsolue">
    <w:name w:val="Unresolved Mention"/>
    <w:basedOn w:val="Policepardfaut"/>
    <w:rPr>
      <w:color w:val="605E5C"/>
      <w:shd w:val="clear" w:color="auto" w:fill="E1DFDD"/>
    </w:rPr>
  </w:style>
  <w:style w:type="character" w:customStyle="1" w:styleId="Corpsdetexte2Car">
    <w:name w:val="Corps de texte 2 Car"/>
    <w:basedOn w:val="Policepardfaut"/>
    <w:rPr>
      <w:rFonts w:ascii="Century Gothic" w:eastAsia="Century Gothic" w:hAnsi="Century Gothic" w:cs="Century Gothic"/>
      <w:sz w:val="20"/>
      <w:lang w:bidi="ar-SA"/>
    </w:rPr>
  </w:style>
  <w:style w:type="paragraph" w:styleId="Retraitcorpsdetexte">
    <w:name w:val="Body Text Indent"/>
    <w:basedOn w:val="Normal"/>
    <w:pPr>
      <w:spacing w:after="120"/>
      <w:ind w:left="283"/>
    </w:pPr>
    <w:rPr>
      <w:rFonts w:cs="Mangal"/>
      <w:szCs w:val="21"/>
    </w:rPr>
  </w:style>
  <w:style w:type="character" w:customStyle="1" w:styleId="RetraitcorpsdetexteCar">
    <w:name w:val="Retrait corps de texte Car"/>
    <w:basedOn w:val="Policepardfaut"/>
    <w:rPr>
      <w:rFonts w:cs="Mangal"/>
      <w:szCs w:val="21"/>
    </w:rPr>
  </w:style>
  <w:style w:type="paragraph" w:customStyle="1" w:styleId="Corpsdetexte31">
    <w:name w:val="Corps de texte 31"/>
    <w:basedOn w:val="Normal"/>
    <w:pPr>
      <w:widowControl/>
      <w:jc w:val="both"/>
      <w:textAlignment w:val="auto"/>
    </w:pPr>
    <w:rPr>
      <w:rFonts w:ascii="Century Gothic" w:eastAsia="Times New Roman" w:hAnsi="Century Gothic" w:cs="Century Gothic"/>
      <w:bCs/>
      <w:kern w:val="0"/>
      <w:sz w:val="20"/>
      <w:lang w:bidi="ar-SA"/>
    </w:rPr>
  </w:style>
  <w:style w:type="paragraph" w:customStyle="1" w:styleId="Corpsdetexte21">
    <w:name w:val="Corps de texte 21"/>
    <w:basedOn w:val="Normal"/>
    <w:pPr>
      <w:widowControl/>
      <w:textAlignment w:val="auto"/>
    </w:pPr>
    <w:rPr>
      <w:rFonts w:ascii="Century Gothic" w:eastAsia="Times New Roman" w:hAnsi="Century Gothic" w:cs="Century Gothic"/>
      <w:kern w:val="0"/>
      <w:sz w:val="20"/>
      <w:lang w:bidi="ar-SA"/>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8Num9">
    <w:name w:val="WW8Num9"/>
    <w:basedOn w:val="Aucuneliste"/>
    <w:pPr>
      <w:numPr>
        <w:numId w:val="9"/>
      </w:numPr>
    </w:pPr>
  </w:style>
  <w:style w:type="character" w:customStyle="1" w:styleId="Corpsdetexte3Car">
    <w:name w:val="Corps de texte 3 Car"/>
    <w:basedOn w:val="Policepardfaut"/>
    <w:link w:val="Corpsdetexte3"/>
    <w:rsid w:val="006B1725"/>
    <w:rPr>
      <w:rFonts w:ascii="Century Gothic" w:eastAsia="Century Gothic" w:hAnsi="Century Gothic" w:cs="Century Gothic"/>
      <w:bCs/>
      <w:sz w:val="20"/>
      <w:lang w:bidi="ar-SA"/>
    </w:rPr>
  </w:style>
  <w:style w:type="character" w:customStyle="1" w:styleId="Titre4Car">
    <w:name w:val="Titre 4 Car"/>
    <w:basedOn w:val="Policepardfaut"/>
    <w:link w:val="Titre4"/>
    <w:uiPriority w:val="9"/>
    <w:rsid w:val="008A18EF"/>
    <w:rPr>
      <w:rFonts w:ascii="Century Gothic" w:eastAsia="Century Gothic" w:hAnsi="Century Gothic" w:cs="Century Gothic"/>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draeac@region-academique-hauts-de-france.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raeac@region-academique-hauts-de-france.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raeac@region-academique-hauts-de-france.f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ac80@somme.f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3428</Words>
  <Characters>18856</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Année scolaire 2015-2016</vt:lpstr>
    </vt:vector>
  </TitlesOfParts>
  <Company>Somme.fr</Company>
  <LinksUpToDate>false</LinksUpToDate>
  <CharactersWithSpaces>22240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Année scolaire 2015-2016</dc:title>
  <dc:creator>CG80</dc:creator>
  <cp:lastModifiedBy>PEIGNARD Florent</cp:lastModifiedBy>
  <cp:revision>4</cp:revision>
  <cp:lastPrinted>2022-04-28T11:10:00Z</cp:lastPrinted>
  <dcterms:created xsi:type="dcterms:W3CDTF">2024-04-15T07:56:00Z</dcterms:created>
  <dcterms:modified xsi:type="dcterms:W3CDTF">2024-04-15T08:29:00Z</dcterms:modified>
</cp:coreProperties>
</file>