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6A3795" w14:textId="6E24D3A9" w:rsidR="00332A46" w:rsidRDefault="00E427D3" w:rsidP="00332A46">
      <w:pPr>
        <w:pStyle w:val="Standard"/>
        <w:jc w:val="center"/>
      </w:pPr>
      <w:r>
        <w:rPr>
          <w:noProof/>
        </w:rPr>
        <w:drawing>
          <wp:anchor distT="0" distB="0" distL="114300" distR="114300" simplePos="0" relativeHeight="251657728" behindDoc="0" locked="0" layoutInCell="1" allowOverlap="1" wp14:anchorId="648737F0" wp14:editId="1C4A6C2E">
            <wp:simplePos x="0" y="0"/>
            <wp:positionH relativeFrom="column">
              <wp:posOffset>419100</wp:posOffset>
            </wp:positionH>
            <wp:positionV relativeFrom="paragraph">
              <wp:posOffset>84455</wp:posOffset>
            </wp:positionV>
            <wp:extent cx="2310130" cy="639445"/>
            <wp:effectExtent l="0" t="0" r="0" b="0"/>
            <wp:wrapSquare wrapText="bothSides"/>
            <wp:docPr id="201232514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013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01D">
        <w:rPr>
          <w:noProof/>
        </w:rPr>
        <w:drawing>
          <wp:inline distT="0" distB="0" distL="0" distR="0" wp14:anchorId="03A559DB" wp14:editId="33FB3324">
            <wp:extent cx="790575" cy="609600"/>
            <wp:effectExtent l="0" t="0" r="0" b="0"/>
            <wp:docPr id="1" name="Image 7" descr="Ministère de l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Ministère de la cul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09600"/>
                    </a:xfrm>
                    <a:prstGeom prst="rect">
                      <a:avLst/>
                    </a:prstGeom>
                    <a:noFill/>
                    <a:ln>
                      <a:noFill/>
                    </a:ln>
                  </pic:spPr>
                </pic:pic>
              </a:graphicData>
            </a:graphic>
          </wp:inline>
        </w:drawing>
      </w:r>
      <w:r w:rsidR="00332A46">
        <w:t xml:space="preserve">       </w:t>
      </w:r>
      <w:r w:rsidRPr="00DA001D">
        <w:rPr>
          <w:noProof/>
        </w:rPr>
        <w:drawing>
          <wp:inline distT="0" distB="0" distL="0" distR="0" wp14:anchorId="7974D7A2" wp14:editId="5C9FB7D6">
            <wp:extent cx="685800" cy="542925"/>
            <wp:effectExtent l="0" t="0" r="0" b="0"/>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42925"/>
                    </a:xfrm>
                    <a:prstGeom prst="rect">
                      <a:avLst/>
                    </a:prstGeom>
                    <a:noFill/>
                    <a:ln>
                      <a:noFill/>
                    </a:ln>
                  </pic:spPr>
                </pic:pic>
              </a:graphicData>
            </a:graphic>
          </wp:inline>
        </w:drawing>
      </w:r>
      <w:r w:rsidR="00332A46">
        <w:t xml:space="preserve">     </w:t>
      </w:r>
      <w:r w:rsidRPr="00DA001D">
        <w:rPr>
          <w:noProof/>
        </w:rPr>
        <w:drawing>
          <wp:inline distT="0" distB="0" distL="0" distR="0" wp14:anchorId="12816115" wp14:editId="18F89421">
            <wp:extent cx="647700" cy="6477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FE3345B" w14:textId="77777777" w:rsidR="00936465" w:rsidRDefault="00936465">
      <w:pPr>
        <w:ind w:firstLine="709"/>
        <w:rPr>
          <w:rFonts w:ascii="Calibri" w:hAnsi="Calibri" w:cs="Calibri"/>
          <w:sz w:val="20"/>
        </w:rPr>
      </w:pPr>
    </w:p>
    <w:p w14:paraId="7A5C702E" w14:textId="77777777" w:rsidR="00332A46" w:rsidRDefault="00332A46">
      <w:pPr>
        <w:ind w:firstLine="709"/>
        <w:rPr>
          <w:rFonts w:ascii="Calibri" w:hAnsi="Calibri" w:cs="Calibri"/>
          <w:sz w:val="20"/>
        </w:rPr>
      </w:pPr>
    </w:p>
    <w:p w14:paraId="47488EEB" w14:textId="77777777" w:rsidR="00936465" w:rsidRDefault="00936465">
      <w:pPr>
        <w:pBdr>
          <w:top w:val="single" w:sz="4" w:space="1" w:color="000000"/>
          <w:left w:val="single" w:sz="4" w:space="12" w:color="000000"/>
          <w:bottom w:val="single" w:sz="4" w:space="1" w:color="000000"/>
          <w:right w:val="single" w:sz="4" w:space="31" w:color="000000"/>
        </w:pBdr>
        <w:shd w:val="clear" w:color="auto" w:fill="99CCFF"/>
        <w:jc w:val="center"/>
        <w:rPr>
          <w:rFonts w:ascii="Calibri" w:hAnsi="Calibri" w:cs="Calibri"/>
          <w:b/>
          <w:bCs/>
          <w:sz w:val="10"/>
        </w:rPr>
      </w:pPr>
    </w:p>
    <w:p w14:paraId="459FB11A" w14:textId="641B8AFF" w:rsidR="00936465" w:rsidRDefault="00936465">
      <w:pPr>
        <w:pStyle w:val="Titre3"/>
      </w:pPr>
      <w:r>
        <w:t>Charte des écrivains 202</w:t>
      </w:r>
      <w:r w:rsidR="00DF62FA">
        <w:t>4</w:t>
      </w:r>
    </w:p>
    <w:p w14:paraId="1A5A0338" w14:textId="77777777" w:rsidR="00936465" w:rsidRDefault="00936465">
      <w:pPr>
        <w:pBdr>
          <w:top w:val="single" w:sz="4" w:space="1" w:color="000000"/>
          <w:left w:val="single" w:sz="4" w:space="12" w:color="000000"/>
          <w:bottom w:val="single" w:sz="4" w:space="1" w:color="000000"/>
          <w:right w:val="single" w:sz="4" w:space="31" w:color="000000"/>
        </w:pBdr>
        <w:shd w:val="clear" w:color="auto" w:fill="99CCFF"/>
        <w:jc w:val="center"/>
        <w:rPr>
          <w:rFonts w:cs="Arial"/>
          <w:b/>
          <w:bCs/>
          <w:color w:val="000000"/>
          <w:sz w:val="10"/>
          <w:szCs w:val="22"/>
        </w:rPr>
      </w:pPr>
    </w:p>
    <w:p w14:paraId="0A3A4DD8" w14:textId="77777777" w:rsidR="00936465" w:rsidRDefault="00936465">
      <w:pPr>
        <w:pStyle w:val="Titre1"/>
        <w:spacing w:before="150"/>
        <w:jc w:val="left"/>
        <w:rPr>
          <w:rFonts w:ascii="Calibri" w:hAnsi="Calibri" w:cs="Calibri"/>
          <w:b w:val="0"/>
          <w:bCs w:val="0"/>
          <w:smallCaps w:val="0"/>
          <w:color w:val="000000"/>
          <w:sz w:val="10"/>
          <w:szCs w:val="24"/>
          <w:u w:val="none"/>
        </w:rPr>
      </w:pPr>
    </w:p>
    <w:p w14:paraId="79C90A6B" w14:textId="77777777" w:rsidR="00936465" w:rsidRDefault="00936465">
      <w:pPr>
        <w:pStyle w:val="Titre3"/>
        <w:jc w:val="left"/>
      </w:pPr>
      <w:r>
        <w:t xml:space="preserve">Tarifs des rencontres </w:t>
      </w:r>
    </w:p>
    <w:p w14:paraId="30A1987E" w14:textId="77777777" w:rsidR="00936465" w:rsidRDefault="00936465">
      <w:pPr>
        <w:pStyle w:val="NormalWeb"/>
        <w:spacing w:before="0" w:after="0"/>
      </w:pPr>
    </w:p>
    <w:p w14:paraId="4263E9B9" w14:textId="3AE86C13" w:rsidR="00936465" w:rsidRDefault="00936465">
      <w:pPr>
        <w:pStyle w:val="NormalWeb"/>
        <w:spacing w:before="0" w:after="0"/>
        <w:jc w:val="both"/>
      </w:pPr>
      <w:r>
        <w:rPr>
          <w:rFonts w:ascii="Calibri" w:hAnsi="Calibri" w:cs="Calibri"/>
        </w:rPr>
        <w:t>L’assemblée générale du</w:t>
      </w:r>
      <w:r w:rsidR="00DF62FA">
        <w:rPr>
          <w:rFonts w:ascii="Calibri" w:hAnsi="Calibri" w:cs="Calibri"/>
        </w:rPr>
        <w:t xml:space="preserve"> </w:t>
      </w:r>
      <w:r w:rsidR="00DF62FA" w:rsidRPr="00DF62FA">
        <w:rPr>
          <w:rFonts w:ascii="Calibri" w:hAnsi="Calibri" w:cs="Calibri"/>
        </w:rPr>
        <w:t>29 juin 2023, l’assemblée générale a voté l’indexation des recommandations tarifaires sur l’indice des prix à la consommation, soit +5,1 % (indice Insee mai 2023).</w:t>
      </w:r>
    </w:p>
    <w:p w14:paraId="0E0A30C8" w14:textId="77777777" w:rsidR="00936465" w:rsidRDefault="00936465">
      <w:pPr>
        <w:numPr>
          <w:ilvl w:val="0"/>
          <w:numId w:val="2"/>
        </w:numPr>
        <w:jc w:val="both"/>
      </w:pPr>
      <w:r>
        <w:rPr>
          <w:rFonts w:ascii="Calibri" w:eastAsia="Arial Unicode MS" w:hAnsi="Calibri" w:cs="Calibri"/>
        </w:rPr>
        <w:t>Les recommandations de la Charte en matière de rémunération sont réévaluées et votées chaque année lors de son assemblée générale. Ces réévaluations n’ont pas d’impact sur les engagements pris avant cette date ;</w:t>
      </w:r>
    </w:p>
    <w:p w14:paraId="37FE2294" w14:textId="77777777" w:rsidR="00936465" w:rsidRDefault="00936465">
      <w:pPr>
        <w:numPr>
          <w:ilvl w:val="0"/>
          <w:numId w:val="2"/>
        </w:numPr>
        <w:jc w:val="both"/>
      </w:pPr>
      <w:r>
        <w:rPr>
          <w:rFonts w:ascii="Calibri" w:hAnsi="Calibri" w:cs="Calibri"/>
        </w:rPr>
        <w:t xml:space="preserve">Ces recommandations sont soutenues par la </w:t>
      </w:r>
      <w:hyperlink r:id="rId11" w:history="1">
        <w:r>
          <w:rPr>
            <w:rStyle w:val="Hyperlien"/>
            <w:rFonts w:ascii="Calibri" w:hAnsi="Calibri" w:cs="Calibri"/>
            <w:highlight w:val="white"/>
          </w:rPr>
          <w:t>Fédération des Salons et Fêtes du Livre jeunesse</w:t>
        </w:r>
      </w:hyperlink>
      <w:r>
        <w:rPr>
          <w:rStyle w:val="Hyperlien"/>
          <w:rFonts w:ascii="Calibri" w:hAnsi="Calibri" w:cs="Calibri"/>
        </w:rPr>
        <w:t xml:space="preserve"> ;</w:t>
      </w:r>
    </w:p>
    <w:p w14:paraId="2B814AE7" w14:textId="77777777" w:rsidR="00936465" w:rsidRDefault="00936465">
      <w:pPr>
        <w:pStyle w:val="Corpsdetexte"/>
        <w:numPr>
          <w:ilvl w:val="0"/>
          <w:numId w:val="2"/>
        </w:numPr>
        <w:spacing w:after="0"/>
        <w:jc w:val="both"/>
      </w:pPr>
      <w:r>
        <w:rPr>
          <w:rFonts w:ascii="Calibri" w:hAnsi="Calibri" w:cs="Calibri"/>
        </w:rPr>
        <w:t>En tant que diffuseur, vous devez auprès de l'Urssaf Limousin :</w:t>
      </w:r>
    </w:p>
    <w:p w14:paraId="1A23502B"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Reverser</w:t>
      </w:r>
      <w:r w:rsidR="00936465">
        <w:rPr>
          <w:rFonts w:ascii="Calibri" w:hAnsi="Calibri" w:cs="Calibri"/>
        </w:rPr>
        <w:t xml:space="preserve"> les cotisations précomptées des artistes-auteurs, sauf si ces derniers vous ont remis une dispense de précompte et leur remettre une certification de </w:t>
      </w:r>
      <w:r w:rsidR="00D93BA3">
        <w:rPr>
          <w:rFonts w:ascii="Calibri" w:hAnsi="Calibri" w:cs="Calibri"/>
        </w:rPr>
        <w:t>précompte ;</w:t>
      </w:r>
    </w:p>
    <w:p w14:paraId="57C749B3"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Déclarer</w:t>
      </w:r>
      <w:r w:rsidR="00936465">
        <w:rPr>
          <w:rFonts w:ascii="Calibri" w:hAnsi="Calibri" w:cs="Calibri"/>
        </w:rPr>
        <w:t xml:space="preserve"> les revenus versés à ces </w:t>
      </w:r>
      <w:r w:rsidR="00D93BA3">
        <w:rPr>
          <w:rFonts w:ascii="Calibri" w:hAnsi="Calibri" w:cs="Calibri"/>
        </w:rPr>
        <w:t>derniers ;</w:t>
      </w:r>
    </w:p>
    <w:p w14:paraId="13634E31" w14:textId="77777777" w:rsidR="00936465" w:rsidRDefault="00CB56EB">
      <w:pPr>
        <w:pStyle w:val="Corpsdetexte"/>
        <w:numPr>
          <w:ilvl w:val="1"/>
          <w:numId w:val="3"/>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Vous</w:t>
      </w:r>
      <w:r w:rsidR="00936465">
        <w:rPr>
          <w:rFonts w:ascii="Calibri" w:hAnsi="Calibri" w:cs="Calibri"/>
        </w:rPr>
        <w:t xml:space="preserve"> acquitter de la contribution diffuseur.</w:t>
      </w:r>
    </w:p>
    <w:p w14:paraId="63BB726F" w14:textId="77777777" w:rsidR="00936465" w:rsidRDefault="00936465">
      <w:pPr>
        <w:pStyle w:val="Corpsdetexte"/>
        <w:pBdr>
          <w:top w:val="none" w:sz="0" w:space="0" w:color="000000"/>
          <w:left w:val="none" w:sz="0" w:space="0" w:color="000000"/>
          <w:bottom w:val="none" w:sz="0" w:space="0" w:color="000000"/>
          <w:right w:val="none" w:sz="0" w:space="0" w:color="000000"/>
        </w:pBdr>
        <w:spacing w:after="300"/>
        <w:jc w:val="both"/>
      </w:pPr>
      <w:r>
        <w:rPr>
          <w:rFonts w:ascii="Calibri" w:hAnsi="Calibri" w:cs="Calibri"/>
        </w:rPr>
        <w:t xml:space="preserve">Pour ce faire, vous devez créer votre espace client sur le site de l'Urssaf Limousin : </w:t>
      </w:r>
      <w:hyperlink r:id="rId12" w:history="1">
        <w:r>
          <w:rPr>
            <w:rStyle w:val="Hyperlien"/>
            <w:rFonts w:ascii="Calibri" w:hAnsi="Calibri" w:cs="Calibri"/>
          </w:rPr>
          <w:t>http://www.artistes-auteurs.urssaf.fr/</w:t>
        </w:r>
      </w:hyperlink>
      <w:r>
        <w:rPr>
          <w:rFonts w:ascii="Calibri" w:hAnsi="Calibri" w:cs="Calibri"/>
        </w:rPr>
        <w:t>. Pour savoir comment créer votre espace diffuseur sur le site de l’URSSAF, lire </w:t>
      </w:r>
      <w:hyperlink r:id="rId13" w:history="1">
        <w:r>
          <w:rPr>
            <w:rStyle w:val="Hyperlien"/>
            <w:rFonts w:ascii="Calibri" w:hAnsi="Calibri" w:cs="Calibri"/>
            <w:color w:val="000000"/>
            <w:u w:val="none"/>
          </w:rPr>
          <w:t>le guide</w:t>
        </w:r>
      </w:hyperlink>
      <w:hyperlink r:id="rId14" w:history="1">
        <w:r>
          <w:rPr>
            <w:rStyle w:val="Hyperlien"/>
            <w:rFonts w:ascii="Calibri" w:hAnsi="Calibri" w:cs="Calibri"/>
          </w:rPr>
          <w:t xml:space="preserve"> “Pas à pas”</w:t>
        </w:r>
      </w:hyperlink>
      <w:r>
        <w:rPr>
          <w:rStyle w:val="lev"/>
          <w:rFonts w:ascii="Calibri" w:hAnsi="Calibri" w:cs="Calibri"/>
          <w:b w:val="0"/>
        </w:rPr>
        <w:t>.</w:t>
      </w:r>
    </w:p>
    <w:p w14:paraId="2921F4DA" w14:textId="77777777" w:rsidR="00936465" w:rsidRDefault="00936465">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r>
        <w:rPr>
          <w:rFonts w:ascii="Calibri" w:hAnsi="Calibri" w:cs="Calibri"/>
        </w:rPr>
        <w:t xml:space="preserve">La Charte met à votre disposition son </w:t>
      </w:r>
      <w:hyperlink r:id="rId15" w:history="1">
        <w:r>
          <w:rPr>
            <w:rStyle w:val="Hyperlien"/>
            <w:rFonts w:ascii="Calibri" w:hAnsi="Calibri" w:cs="Calibri"/>
          </w:rPr>
          <w:t>outil magique</w:t>
        </w:r>
      </w:hyperlink>
      <w:r>
        <w:rPr>
          <w:rFonts w:ascii="Calibri" w:hAnsi="Calibri" w:cs="Calibri"/>
        </w:rPr>
        <w:t xml:space="preserve"> pour calculer les cotisations sociales.</w:t>
      </w:r>
    </w:p>
    <w:p w14:paraId="231EECEB"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18F36989"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0798A20C"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183295A5"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0A225EF5"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rPr>
          <w:rFonts w:ascii="Calibri" w:hAnsi="Calibri" w:cs="Calibri"/>
        </w:rPr>
      </w:pPr>
    </w:p>
    <w:p w14:paraId="4A5E3744" w14:textId="77777777" w:rsidR="00F10747" w:rsidRDefault="00F10747">
      <w:pPr>
        <w:pStyle w:val="Corpsdetexte"/>
        <w:pBdr>
          <w:top w:val="none" w:sz="0" w:space="0" w:color="000000"/>
          <w:left w:val="none" w:sz="0" w:space="0" w:color="000000"/>
          <w:bottom w:val="none" w:sz="0" w:space="0" w:color="000000"/>
          <w:right w:val="none" w:sz="0" w:space="0" w:color="000000"/>
        </w:pBdr>
        <w:spacing w:after="300"/>
        <w:jc w:val="both"/>
      </w:pPr>
    </w:p>
    <w:p w14:paraId="16BB1196" w14:textId="36D9DD2A" w:rsidR="00936465" w:rsidRDefault="00936465">
      <w:pPr>
        <w:pStyle w:val="Titre3"/>
        <w:jc w:val="left"/>
      </w:pPr>
      <w:r>
        <w:lastRenderedPageBreak/>
        <w:t>Journée complète 202</w:t>
      </w:r>
      <w:r w:rsidR="00F10747">
        <w:t>4 (3 rencontres maximum)</w:t>
      </w:r>
      <w:r>
        <w:t xml:space="preserve"> : </w:t>
      </w:r>
      <w:r w:rsidR="00CB56EB">
        <w:t>4</w:t>
      </w:r>
      <w:r w:rsidR="00DF62FA">
        <w:t>99,57</w:t>
      </w:r>
      <w:r>
        <w:t> € brut</w:t>
      </w:r>
    </w:p>
    <w:p w14:paraId="219E586C" w14:textId="77777777" w:rsidR="00936465" w:rsidRDefault="00936465"/>
    <w:tbl>
      <w:tblPr>
        <w:tblW w:w="0" w:type="auto"/>
        <w:tblInd w:w="28" w:type="dxa"/>
        <w:tblLayout w:type="fixed"/>
        <w:tblCellMar>
          <w:top w:w="28" w:type="dxa"/>
          <w:left w:w="28" w:type="dxa"/>
          <w:right w:w="0" w:type="dxa"/>
        </w:tblCellMar>
        <w:tblLook w:val="0000" w:firstRow="0" w:lastRow="0" w:firstColumn="0" w:lastColumn="0" w:noHBand="0" w:noVBand="0"/>
      </w:tblPr>
      <w:tblGrid>
        <w:gridCol w:w="2407"/>
        <w:gridCol w:w="922"/>
        <w:gridCol w:w="1136"/>
        <w:gridCol w:w="1235"/>
      </w:tblGrid>
      <w:tr w:rsidR="00936465" w14:paraId="6453DAD6" w14:textId="77777777">
        <w:tc>
          <w:tcPr>
            <w:tcW w:w="2407" w:type="dxa"/>
            <w:tcBorders>
              <w:top w:val="none" w:sz="1" w:space="0" w:color="EBE285"/>
              <w:left w:val="none" w:sz="1" w:space="0" w:color="EBE285"/>
            </w:tcBorders>
            <w:shd w:val="clear" w:color="auto" w:fill="FFFFFF"/>
            <w:vAlign w:val="center"/>
          </w:tcPr>
          <w:p w14:paraId="52B2F229" w14:textId="77777777" w:rsidR="00936465" w:rsidRDefault="00936465">
            <w:pPr>
              <w:pStyle w:val="Contenudetableau"/>
              <w:rPr>
                <w:sz w:val="4"/>
                <w:szCs w:val="4"/>
              </w:rPr>
            </w:pPr>
          </w:p>
          <w:p w14:paraId="36010150" w14:textId="77777777" w:rsidR="00936465" w:rsidRDefault="00936465">
            <w:pPr>
              <w:pStyle w:val="Contenudetableau"/>
              <w:rPr>
                <w:sz w:val="4"/>
                <w:szCs w:val="4"/>
              </w:rPr>
            </w:pPr>
          </w:p>
          <w:p w14:paraId="5F9C1B8C" w14:textId="77777777" w:rsidR="00936465" w:rsidRDefault="00936465">
            <w:pPr>
              <w:pStyle w:val="Contenudetableau"/>
              <w:rPr>
                <w:sz w:val="4"/>
                <w:szCs w:val="4"/>
              </w:rPr>
            </w:pPr>
          </w:p>
          <w:p w14:paraId="02D9C0A0" w14:textId="77777777" w:rsidR="00936465" w:rsidRDefault="00936465">
            <w:pPr>
              <w:pStyle w:val="Contenudetableau"/>
              <w:rPr>
                <w:sz w:val="4"/>
                <w:szCs w:val="4"/>
              </w:rPr>
            </w:pPr>
          </w:p>
          <w:p w14:paraId="76BF69C7" w14:textId="77777777" w:rsidR="00936465" w:rsidRDefault="00936465">
            <w:pPr>
              <w:pStyle w:val="Contenudetableau"/>
              <w:rPr>
                <w:sz w:val="4"/>
                <w:szCs w:val="4"/>
              </w:rPr>
            </w:pPr>
          </w:p>
          <w:p w14:paraId="2849E538" w14:textId="77777777" w:rsidR="00936465" w:rsidRDefault="00936465">
            <w:pPr>
              <w:pStyle w:val="Contenudetableau"/>
              <w:rPr>
                <w:sz w:val="4"/>
                <w:szCs w:val="4"/>
              </w:rPr>
            </w:pPr>
          </w:p>
          <w:p w14:paraId="35EB4B5E" w14:textId="77777777" w:rsidR="00936465" w:rsidRDefault="00936465">
            <w:pPr>
              <w:pStyle w:val="Contenudetableau"/>
              <w:rPr>
                <w:sz w:val="4"/>
                <w:szCs w:val="4"/>
              </w:rPr>
            </w:pPr>
          </w:p>
        </w:tc>
        <w:tc>
          <w:tcPr>
            <w:tcW w:w="922" w:type="dxa"/>
            <w:tcBorders>
              <w:top w:val="none" w:sz="1" w:space="0" w:color="EBE285"/>
              <w:left w:val="none" w:sz="1" w:space="0" w:color="FFFFFF"/>
            </w:tcBorders>
            <w:shd w:val="clear" w:color="auto" w:fill="F5F0C4"/>
            <w:vAlign w:val="center"/>
          </w:tcPr>
          <w:p w14:paraId="1EB72D91" w14:textId="77777777" w:rsidR="00936465" w:rsidRDefault="00936465">
            <w:pPr>
              <w:pStyle w:val="Contenudetableau"/>
              <w:jc w:val="center"/>
            </w:pPr>
            <w:r>
              <w:rPr>
                <w:b/>
                <w:color w:val="555555"/>
              </w:rPr>
              <w:t>À régler</w:t>
            </w:r>
          </w:p>
        </w:tc>
        <w:tc>
          <w:tcPr>
            <w:tcW w:w="1136" w:type="dxa"/>
            <w:tcBorders>
              <w:top w:val="none" w:sz="1" w:space="0" w:color="EBE285"/>
              <w:left w:val="none" w:sz="1" w:space="0" w:color="FFFFFF"/>
            </w:tcBorders>
            <w:shd w:val="clear" w:color="auto" w:fill="F5F0C4"/>
            <w:vAlign w:val="center"/>
          </w:tcPr>
          <w:p w14:paraId="745BD409" w14:textId="77777777" w:rsidR="00936465" w:rsidRDefault="00936465">
            <w:pPr>
              <w:pStyle w:val="Contenudetableau"/>
              <w:jc w:val="center"/>
            </w:pPr>
            <w:r>
              <w:rPr>
                <w:b/>
                <w:color w:val="555555"/>
              </w:rPr>
              <w:t>Imposable</w:t>
            </w:r>
          </w:p>
        </w:tc>
        <w:tc>
          <w:tcPr>
            <w:tcW w:w="1235" w:type="dxa"/>
            <w:tcBorders>
              <w:top w:val="none" w:sz="1" w:space="0" w:color="EBE285"/>
              <w:left w:val="none" w:sz="1" w:space="0" w:color="FFFFFF"/>
            </w:tcBorders>
            <w:shd w:val="clear" w:color="auto" w:fill="F5F0C4"/>
            <w:vAlign w:val="center"/>
          </w:tcPr>
          <w:p w14:paraId="01E25E9A" w14:textId="77777777" w:rsidR="00936465" w:rsidRDefault="00936465">
            <w:pPr>
              <w:pStyle w:val="Contenudetableau"/>
              <w:jc w:val="center"/>
            </w:pPr>
            <w:r>
              <w:rPr>
                <w:b/>
                <w:color w:val="555555"/>
              </w:rPr>
              <w:t>Non imposable</w:t>
            </w:r>
          </w:p>
        </w:tc>
      </w:tr>
      <w:tr w:rsidR="00936465" w14:paraId="7E484F62" w14:textId="77777777">
        <w:tc>
          <w:tcPr>
            <w:tcW w:w="2407" w:type="dxa"/>
            <w:tcBorders>
              <w:top w:val="none" w:sz="1" w:space="0" w:color="FFFFFF"/>
              <w:left w:val="none" w:sz="1" w:space="0" w:color="EBE285"/>
            </w:tcBorders>
            <w:shd w:val="clear" w:color="auto" w:fill="F5F0C4"/>
            <w:vAlign w:val="center"/>
          </w:tcPr>
          <w:p w14:paraId="7FFF39FA" w14:textId="77777777" w:rsidR="00936465" w:rsidRDefault="00936465">
            <w:pPr>
              <w:pStyle w:val="Contenudetableau"/>
            </w:pPr>
            <w:r>
              <w:rPr>
                <w:b/>
                <w:color w:val="555555"/>
              </w:rPr>
              <w:t>Brut</w:t>
            </w:r>
            <w:bookmarkStart w:id="0" w:name="brut1"/>
            <w:bookmarkEnd w:id="0"/>
          </w:p>
        </w:tc>
        <w:tc>
          <w:tcPr>
            <w:tcW w:w="922" w:type="dxa"/>
            <w:tcBorders>
              <w:top w:val="none" w:sz="1" w:space="0" w:color="EBE285"/>
              <w:left w:val="none" w:sz="1" w:space="0" w:color="EBE285"/>
            </w:tcBorders>
            <w:shd w:val="clear" w:color="auto" w:fill="FFFFFF"/>
            <w:vAlign w:val="center"/>
          </w:tcPr>
          <w:p w14:paraId="7D6034C9" w14:textId="77777777" w:rsidR="00936465" w:rsidRDefault="00936465">
            <w:pPr>
              <w:pStyle w:val="Contenudetableau"/>
              <w:jc w:val="center"/>
            </w:pPr>
            <w:r>
              <w:t>4</w:t>
            </w:r>
            <w:bookmarkStart w:id="1" w:name="brut2"/>
            <w:bookmarkEnd w:id="1"/>
            <w:r w:rsidR="00CB56EB">
              <w:t>75,33</w:t>
            </w:r>
          </w:p>
        </w:tc>
        <w:tc>
          <w:tcPr>
            <w:tcW w:w="1136" w:type="dxa"/>
            <w:tcBorders>
              <w:top w:val="none" w:sz="1" w:space="0" w:color="EBE285"/>
              <w:left w:val="none" w:sz="1" w:space="0" w:color="EBE285"/>
            </w:tcBorders>
            <w:shd w:val="clear" w:color="auto" w:fill="FFFFFF"/>
            <w:vAlign w:val="center"/>
          </w:tcPr>
          <w:p w14:paraId="6ED604B8" w14:textId="77777777" w:rsidR="00936465" w:rsidRDefault="00936465">
            <w:pPr>
              <w:pStyle w:val="Contenudetableau"/>
              <w:jc w:val="center"/>
            </w:pPr>
            <w:r>
              <w:rPr>
                <w:color w:val="BBBBBB"/>
              </w:rPr>
              <w:t>–</w:t>
            </w:r>
            <w:bookmarkStart w:id="2" w:name="brut3"/>
            <w:bookmarkEnd w:id="2"/>
          </w:p>
        </w:tc>
        <w:tc>
          <w:tcPr>
            <w:tcW w:w="1235" w:type="dxa"/>
            <w:tcBorders>
              <w:top w:val="none" w:sz="1" w:space="0" w:color="EBE285"/>
              <w:left w:val="none" w:sz="1" w:space="0" w:color="EBE285"/>
            </w:tcBorders>
            <w:shd w:val="clear" w:color="auto" w:fill="FFFFFF"/>
            <w:vAlign w:val="center"/>
          </w:tcPr>
          <w:p w14:paraId="237FF0DF" w14:textId="77777777" w:rsidR="00936465" w:rsidRDefault="00936465">
            <w:pPr>
              <w:pStyle w:val="Contenudetableau"/>
              <w:jc w:val="center"/>
            </w:pPr>
            <w:r>
              <w:rPr>
                <w:color w:val="BBBBBB"/>
              </w:rPr>
              <w:t>–</w:t>
            </w:r>
          </w:p>
        </w:tc>
      </w:tr>
      <w:tr w:rsidR="00936465" w14:paraId="614A2E15" w14:textId="77777777">
        <w:tc>
          <w:tcPr>
            <w:tcW w:w="2407" w:type="dxa"/>
            <w:tcBorders>
              <w:top w:val="none" w:sz="1" w:space="0" w:color="FFFFFF"/>
              <w:left w:val="none" w:sz="1" w:space="0" w:color="EBE285"/>
            </w:tcBorders>
            <w:shd w:val="clear" w:color="auto" w:fill="F5F0C4"/>
            <w:vAlign w:val="center"/>
          </w:tcPr>
          <w:p w14:paraId="371A6188" w14:textId="77777777" w:rsidR="00936465" w:rsidRDefault="00936465">
            <w:pPr>
              <w:pStyle w:val="Contenudetableau"/>
            </w:pPr>
            <w:r>
              <w:rPr>
                <w:b/>
                <w:color w:val="555555"/>
              </w:rPr>
              <w:t>Vieillesse plafonnée</w:t>
            </w:r>
            <w:bookmarkStart w:id="3" w:name="vieilplaf1"/>
            <w:bookmarkEnd w:id="3"/>
          </w:p>
        </w:tc>
        <w:tc>
          <w:tcPr>
            <w:tcW w:w="922" w:type="dxa"/>
            <w:tcBorders>
              <w:top w:val="none" w:sz="1" w:space="0" w:color="EBE285"/>
              <w:left w:val="none" w:sz="1" w:space="0" w:color="EBE285"/>
            </w:tcBorders>
            <w:shd w:val="clear" w:color="auto" w:fill="FFFFFF"/>
            <w:vAlign w:val="center"/>
          </w:tcPr>
          <w:p w14:paraId="0A1C6CDC" w14:textId="464A4282" w:rsidR="00936465" w:rsidRDefault="00DF62FA">
            <w:pPr>
              <w:pStyle w:val="Contenudetableau"/>
              <w:jc w:val="center"/>
            </w:pPr>
            <w:r>
              <w:t>30,72</w:t>
            </w:r>
          </w:p>
        </w:tc>
        <w:tc>
          <w:tcPr>
            <w:tcW w:w="1136" w:type="dxa"/>
            <w:tcBorders>
              <w:top w:val="none" w:sz="1" w:space="0" w:color="EBE285"/>
              <w:left w:val="none" w:sz="1" w:space="0" w:color="EBE285"/>
            </w:tcBorders>
            <w:shd w:val="clear" w:color="auto" w:fill="FFFFFF"/>
            <w:vAlign w:val="center"/>
          </w:tcPr>
          <w:p w14:paraId="7F88EE36" w14:textId="77777777" w:rsidR="00936465" w:rsidRDefault="00936465">
            <w:pPr>
              <w:pStyle w:val="Contenudetableau"/>
              <w:jc w:val="center"/>
            </w:pPr>
            <w:r>
              <w:rPr>
                <w:color w:val="BBBBBB"/>
              </w:rPr>
              <w:t>–</w:t>
            </w:r>
            <w:bookmarkStart w:id="4" w:name="vieilplaf3"/>
            <w:bookmarkEnd w:id="4"/>
          </w:p>
        </w:tc>
        <w:tc>
          <w:tcPr>
            <w:tcW w:w="1235" w:type="dxa"/>
            <w:tcBorders>
              <w:top w:val="none" w:sz="1" w:space="0" w:color="EBE285"/>
              <w:left w:val="none" w:sz="1" w:space="0" w:color="EBE285"/>
            </w:tcBorders>
            <w:shd w:val="clear" w:color="auto" w:fill="FFFFFF"/>
            <w:vAlign w:val="center"/>
          </w:tcPr>
          <w:p w14:paraId="432799F5" w14:textId="6E96CC93" w:rsidR="00936465" w:rsidRDefault="00DF62FA">
            <w:pPr>
              <w:pStyle w:val="Contenudetableau"/>
              <w:jc w:val="center"/>
            </w:pPr>
            <w:r>
              <w:t>30,72</w:t>
            </w:r>
          </w:p>
        </w:tc>
      </w:tr>
      <w:tr w:rsidR="00936465" w14:paraId="7DD2C792" w14:textId="77777777">
        <w:tc>
          <w:tcPr>
            <w:tcW w:w="2407" w:type="dxa"/>
            <w:tcBorders>
              <w:top w:val="none" w:sz="1" w:space="0" w:color="FFFFFF"/>
              <w:left w:val="none" w:sz="1" w:space="0" w:color="EBE285"/>
            </w:tcBorders>
            <w:shd w:val="clear" w:color="auto" w:fill="F5F0C4"/>
            <w:vAlign w:val="center"/>
          </w:tcPr>
          <w:p w14:paraId="75D6D2E9" w14:textId="77777777" w:rsidR="00936465" w:rsidRDefault="00936465">
            <w:pPr>
              <w:pStyle w:val="Contenudetableau"/>
            </w:pPr>
            <w:r>
              <w:rPr>
                <w:b/>
                <w:color w:val="555555"/>
              </w:rPr>
              <w:t>CSG</w:t>
            </w:r>
            <w:bookmarkStart w:id="5" w:name="csg1"/>
            <w:bookmarkEnd w:id="5"/>
          </w:p>
        </w:tc>
        <w:tc>
          <w:tcPr>
            <w:tcW w:w="922" w:type="dxa"/>
            <w:tcBorders>
              <w:top w:val="none" w:sz="1" w:space="0" w:color="EBE285"/>
              <w:left w:val="none" w:sz="1" w:space="0" w:color="EBE285"/>
            </w:tcBorders>
            <w:shd w:val="clear" w:color="auto" w:fill="FFFFFF"/>
            <w:vAlign w:val="center"/>
          </w:tcPr>
          <w:p w14:paraId="4D663B71" w14:textId="479C4978" w:rsidR="00936465" w:rsidRDefault="00CB56EB">
            <w:pPr>
              <w:pStyle w:val="Contenudetableau"/>
              <w:jc w:val="center"/>
            </w:pPr>
            <w:bookmarkStart w:id="6" w:name="csg2"/>
            <w:bookmarkEnd w:id="6"/>
            <w:r>
              <w:t>4</w:t>
            </w:r>
            <w:r w:rsidR="00DF62FA">
              <w:t>5,16</w:t>
            </w:r>
          </w:p>
        </w:tc>
        <w:tc>
          <w:tcPr>
            <w:tcW w:w="1136" w:type="dxa"/>
            <w:tcBorders>
              <w:top w:val="none" w:sz="1" w:space="0" w:color="EBE285"/>
              <w:left w:val="none" w:sz="1" w:space="0" w:color="EBE285"/>
            </w:tcBorders>
            <w:shd w:val="clear" w:color="auto" w:fill="FFFFFF"/>
            <w:vAlign w:val="center"/>
          </w:tcPr>
          <w:p w14:paraId="66032F32" w14:textId="083F3AC1" w:rsidR="00936465" w:rsidRDefault="00936465">
            <w:pPr>
              <w:pStyle w:val="Contenudetableau"/>
              <w:jc w:val="center"/>
            </w:pPr>
            <w:r>
              <w:t>1</w:t>
            </w:r>
            <w:bookmarkStart w:id="7" w:name="csg3"/>
            <w:bookmarkEnd w:id="7"/>
            <w:r w:rsidR="00CB56EB">
              <w:t>1,</w:t>
            </w:r>
            <w:r w:rsidR="00DF62FA">
              <w:t>78</w:t>
            </w:r>
          </w:p>
        </w:tc>
        <w:tc>
          <w:tcPr>
            <w:tcW w:w="1235" w:type="dxa"/>
            <w:tcBorders>
              <w:top w:val="none" w:sz="1" w:space="0" w:color="EBE285"/>
              <w:left w:val="none" w:sz="1" w:space="0" w:color="EBE285"/>
            </w:tcBorders>
            <w:shd w:val="clear" w:color="auto" w:fill="FFFFFF"/>
            <w:vAlign w:val="center"/>
          </w:tcPr>
          <w:p w14:paraId="23368681" w14:textId="04B3CB83" w:rsidR="00936465" w:rsidRDefault="00936465">
            <w:pPr>
              <w:pStyle w:val="Contenudetableau"/>
              <w:jc w:val="center"/>
            </w:pPr>
            <w:r>
              <w:t>3</w:t>
            </w:r>
            <w:r w:rsidR="00DF62FA">
              <w:t>3,38</w:t>
            </w:r>
          </w:p>
        </w:tc>
      </w:tr>
      <w:tr w:rsidR="00936465" w14:paraId="2958DB09" w14:textId="77777777">
        <w:tc>
          <w:tcPr>
            <w:tcW w:w="2407" w:type="dxa"/>
            <w:tcBorders>
              <w:top w:val="none" w:sz="1" w:space="0" w:color="FFFFFF"/>
              <w:left w:val="none" w:sz="1" w:space="0" w:color="EBE285"/>
            </w:tcBorders>
            <w:shd w:val="clear" w:color="auto" w:fill="F5F0C4"/>
            <w:vAlign w:val="center"/>
          </w:tcPr>
          <w:p w14:paraId="1A3F1B89" w14:textId="77777777" w:rsidR="00936465" w:rsidRDefault="00936465">
            <w:pPr>
              <w:pStyle w:val="Contenudetableau"/>
            </w:pPr>
            <w:r>
              <w:rPr>
                <w:b/>
                <w:color w:val="555555"/>
              </w:rPr>
              <w:t>CRDS</w:t>
            </w:r>
            <w:bookmarkStart w:id="8" w:name="crds1"/>
            <w:bookmarkEnd w:id="8"/>
          </w:p>
        </w:tc>
        <w:tc>
          <w:tcPr>
            <w:tcW w:w="922" w:type="dxa"/>
            <w:tcBorders>
              <w:top w:val="none" w:sz="1" w:space="0" w:color="EBE285"/>
              <w:left w:val="none" w:sz="1" w:space="0" w:color="EBE285"/>
            </w:tcBorders>
            <w:shd w:val="clear" w:color="auto" w:fill="FFFFFF"/>
            <w:vAlign w:val="center"/>
          </w:tcPr>
          <w:p w14:paraId="0210150A" w14:textId="4F11FF92" w:rsidR="00936465" w:rsidRDefault="00936465">
            <w:pPr>
              <w:pStyle w:val="Contenudetableau"/>
              <w:jc w:val="center"/>
            </w:pPr>
            <w:r>
              <w:t>2,</w:t>
            </w:r>
            <w:bookmarkStart w:id="9" w:name="crds2"/>
            <w:bookmarkEnd w:id="9"/>
            <w:r w:rsidR="00DF62FA">
              <w:t>45</w:t>
            </w:r>
          </w:p>
        </w:tc>
        <w:tc>
          <w:tcPr>
            <w:tcW w:w="1136" w:type="dxa"/>
            <w:tcBorders>
              <w:top w:val="none" w:sz="1" w:space="0" w:color="EBE285"/>
              <w:left w:val="none" w:sz="1" w:space="0" w:color="EBE285"/>
            </w:tcBorders>
            <w:shd w:val="clear" w:color="auto" w:fill="FFFFFF"/>
            <w:vAlign w:val="center"/>
          </w:tcPr>
          <w:p w14:paraId="3E03D1F0" w14:textId="7E665232" w:rsidR="00936465" w:rsidRDefault="00936465">
            <w:pPr>
              <w:pStyle w:val="Contenudetableau"/>
              <w:jc w:val="center"/>
            </w:pPr>
            <w:r>
              <w:t>2,</w:t>
            </w:r>
            <w:bookmarkStart w:id="10" w:name="crds3"/>
            <w:bookmarkEnd w:id="10"/>
            <w:r w:rsidR="00DF62FA">
              <w:t>45</w:t>
            </w:r>
          </w:p>
        </w:tc>
        <w:tc>
          <w:tcPr>
            <w:tcW w:w="1235" w:type="dxa"/>
            <w:tcBorders>
              <w:top w:val="none" w:sz="1" w:space="0" w:color="EBE285"/>
              <w:left w:val="none" w:sz="1" w:space="0" w:color="EBE285"/>
            </w:tcBorders>
            <w:shd w:val="clear" w:color="auto" w:fill="FFFFFF"/>
            <w:vAlign w:val="center"/>
          </w:tcPr>
          <w:p w14:paraId="3399AB99" w14:textId="77777777" w:rsidR="00936465" w:rsidRDefault="00936465">
            <w:pPr>
              <w:pStyle w:val="Contenudetableau"/>
              <w:jc w:val="center"/>
            </w:pPr>
            <w:r>
              <w:rPr>
                <w:color w:val="BBBBBB"/>
              </w:rPr>
              <w:t>–</w:t>
            </w:r>
          </w:p>
        </w:tc>
      </w:tr>
      <w:tr w:rsidR="00936465" w14:paraId="7A90DD35" w14:textId="77777777">
        <w:tc>
          <w:tcPr>
            <w:tcW w:w="2407" w:type="dxa"/>
            <w:tcBorders>
              <w:top w:val="none" w:sz="1" w:space="0" w:color="FFFFFF"/>
              <w:left w:val="none" w:sz="1" w:space="0" w:color="EBE285"/>
            </w:tcBorders>
            <w:shd w:val="clear" w:color="auto" w:fill="F5F0C4"/>
            <w:vAlign w:val="center"/>
          </w:tcPr>
          <w:p w14:paraId="50D7A290" w14:textId="77777777" w:rsidR="00936465" w:rsidRDefault="00936465">
            <w:pPr>
              <w:pStyle w:val="Contenudetableau"/>
            </w:pPr>
            <w:r>
              <w:rPr>
                <w:b/>
                <w:color w:val="555555"/>
              </w:rPr>
              <w:t>Formation</w:t>
            </w:r>
            <w:bookmarkStart w:id="11" w:name="formation1"/>
            <w:bookmarkEnd w:id="11"/>
          </w:p>
        </w:tc>
        <w:tc>
          <w:tcPr>
            <w:tcW w:w="922" w:type="dxa"/>
            <w:tcBorders>
              <w:top w:val="none" w:sz="1" w:space="0" w:color="EBE285"/>
              <w:left w:val="none" w:sz="1" w:space="0" w:color="EBE285"/>
            </w:tcBorders>
            <w:shd w:val="clear" w:color="auto" w:fill="FFFFFF"/>
            <w:vAlign w:val="center"/>
          </w:tcPr>
          <w:p w14:paraId="7B845449" w14:textId="18B99117" w:rsidR="00936465" w:rsidRDefault="00936465">
            <w:pPr>
              <w:pStyle w:val="Contenudetableau"/>
              <w:jc w:val="center"/>
            </w:pPr>
            <w:r>
              <w:t>1,</w:t>
            </w:r>
            <w:bookmarkStart w:id="12" w:name="formation2"/>
            <w:bookmarkEnd w:id="12"/>
            <w:r w:rsidR="00DF62FA">
              <w:t>75</w:t>
            </w:r>
          </w:p>
        </w:tc>
        <w:tc>
          <w:tcPr>
            <w:tcW w:w="1136" w:type="dxa"/>
            <w:tcBorders>
              <w:top w:val="none" w:sz="1" w:space="0" w:color="EBE285"/>
              <w:left w:val="none" w:sz="1" w:space="0" w:color="EBE285"/>
            </w:tcBorders>
            <w:shd w:val="clear" w:color="auto" w:fill="FFFFFF"/>
            <w:vAlign w:val="center"/>
          </w:tcPr>
          <w:p w14:paraId="1EA27CE4" w14:textId="77777777" w:rsidR="00936465" w:rsidRDefault="00936465">
            <w:pPr>
              <w:pStyle w:val="Contenudetableau"/>
              <w:jc w:val="center"/>
            </w:pPr>
            <w:r>
              <w:rPr>
                <w:color w:val="BBBBBB"/>
              </w:rPr>
              <w:t>–</w:t>
            </w:r>
            <w:bookmarkStart w:id="13" w:name="formation3"/>
            <w:bookmarkEnd w:id="13"/>
          </w:p>
        </w:tc>
        <w:tc>
          <w:tcPr>
            <w:tcW w:w="1235" w:type="dxa"/>
            <w:tcBorders>
              <w:top w:val="none" w:sz="1" w:space="0" w:color="EBE285"/>
              <w:left w:val="none" w:sz="1" w:space="0" w:color="EBE285"/>
            </w:tcBorders>
            <w:shd w:val="clear" w:color="auto" w:fill="FFFFFF"/>
            <w:vAlign w:val="center"/>
          </w:tcPr>
          <w:p w14:paraId="5A9E00C8" w14:textId="77777777" w:rsidR="00936465" w:rsidRDefault="00936465">
            <w:pPr>
              <w:pStyle w:val="Contenudetableau"/>
              <w:jc w:val="center"/>
            </w:pPr>
            <w:r>
              <w:t>1,</w:t>
            </w:r>
            <w:r w:rsidR="00CB56EB">
              <w:t>66</w:t>
            </w:r>
          </w:p>
        </w:tc>
      </w:tr>
      <w:tr w:rsidR="00936465" w14:paraId="75C1C866"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22833151" w14:textId="77777777" w:rsidR="00936465" w:rsidRDefault="00936465">
            <w:pPr>
              <w:pStyle w:val="Contenudetableau"/>
            </w:pPr>
            <w:r>
              <w:rPr>
                <w:b/>
                <w:color w:val="555555"/>
              </w:rPr>
              <w:t>Net auteur hors TVA</w:t>
            </w:r>
            <w:bookmarkStart w:id="14" w:name="auteur1"/>
            <w:bookmarkEnd w:id="14"/>
          </w:p>
        </w:tc>
        <w:tc>
          <w:tcPr>
            <w:tcW w:w="922" w:type="dxa"/>
            <w:tcBorders>
              <w:top w:val="none" w:sz="1" w:space="0" w:color="EBE285"/>
              <w:left w:val="none" w:sz="1" w:space="0" w:color="EBE285"/>
              <w:bottom w:val="single" w:sz="12" w:space="0" w:color="EBE285"/>
            </w:tcBorders>
            <w:shd w:val="clear" w:color="auto" w:fill="FFFFFF"/>
            <w:vAlign w:val="center"/>
          </w:tcPr>
          <w:p w14:paraId="1E07BC08" w14:textId="1D00E121" w:rsidR="00936465" w:rsidRDefault="00DF62FA">
            <w:pPr>
              <w:pStyle w:val="Contenudetableau"/>
              <w:jc w:val="center"/>
            </w:pPr>
            <w:bookmarkStart w:id="15" w:name="auteur2"/>
            <w:bookmarkEnd w:id="15"/>
            <w:r>
              <w:rPr>
                <w:b/>
                <w:color w:val="0DB00B"/>
              </w:rPr>
              <w:t>419,49</w:t>
            </w:r>
          </w:p>
        </w:tc>
        <w:tc>
          <w:tcPr>
            <w:tcW w:w="1136" w:type="dxa"/>
            <w:tcBorders>
              <w:top w:val="none" w:sz="1" w:space="0" w:color="EBE285"/>
              <w:left w:val="none" w:sz="1" w:space="0" w:color="EBE285"/>
              <w:bottom w:val="single" w:sz="12" w:space="0" w:color="EBE285"/>
            </w:tcBorders>
            <w:shd w:val="clear" w:color="auto" w:fill="FFFFFF"/>
            <w:vAlign w:val="center"/>
          </w:tcPr>
          <w:p w14:paraId="29C53CF3" w14:textId="2C5BA125" w:rsidR="00936465" w:rsidRDefault="00CB56EB">
            <w:pPr>
              <w:pStyle w:val="Contenudetableau"/>
              <w:jc w:val="center"/>
            </w:pPr>
            <w:bookmarkStart w:id="16" w:name="auteur3"/>
            <w:bookmarkEnd w:id="16"/>
            <w:r>
              <w:rPr>
                <w:b/>
                <w:color w:val="07438A"/>
              </w:rPr>
              <w:t>4</w:t>
            </w:r>
            <w:r w:rsidR="00DF62FA">
              <w:rPr>
                <w:b/>
                <w:color w:val="07438A"/>
              </w:rPr>
              <w:t>33</w:t>
            </w:r>
            <w:r>
              <w:rPr>
                <w:b/>
                <w:color w:val="07438A"/>
              </w:rPr>
              <w:t>,</w:t>
            </w:r>
            <w:r w:rsidR="00DF62FA">
              <w:rPr>
                <w:b/>
                <w:color w:val="07438A"/>
              </w:rPr>
              <w:t>72</w:t>
            </w:r>
          </w:p>
        </w:tc>
        <w:tc>
          <w:tcPr>
            <w:tcW w:w="1235" w:type="dxa"/>
            <w:tcBorders>
              <w:top w:val="none" w:sz="1" w:space="0" w:color="EBE285"/>
              <w:left w:val="none" w:sz="1" w:space="0" w:color="EBE285"/>
              <w:bottom w:val="single" w:sz="12" w:space="0" w:color="EBE285"/>
            </w:tcBorders>
            <w:shd w:val="clear" w:color="auto" w:fill="FFFFFF"/>
            <w:vAlign w:val="center"/>
          </w:tcPr>
          <w:p w14:paraId="0EBFF90B" w14:textId="77777777" w:rsidR="00936465" w:rsidRDefault="00936465">
            <w:pPr>
              <w:pStyle w:val="Contenudetableau"/>
              <w:jc w:val="center"/>
            </w:pPr>
            <w:r>
              <w:rPr>
                <w:color w:val="BBBBBB"/>
              </w:rPr>
              <w:t>–</w:t>
            </w:r>
          </w:p>
        </w:tc>
      </w:tr>
      <w:tr w:rsidR="00936465" w14:paraId="5F981BCE" w14:textId="77777777">
        <w:tc>
          <w:tcPr>
            <w:tcW w:w="2407" w:type="dxa"/>
            <w:tcBorders>
              <w:top w:val="none" w:sz="1" w:space="0" w:color="FFFFFF"/>
              <w:left w:val="none" w:sz="1" w:space="0" w:color="EBE285"/>
            </w:tcBorders>
            <w:shd w:val="clear" w:color="auto" w:fill="F5F0C4"/>
            <w:vAlign w:val="center"/>
          </w:tcPr>
          <w:p w14:paraId="2631F41B" w14:textId="77777777" w:rsidR="00936465" w:rsidRDefault="00936465">
            <w:pPr>
              <w:pStyle w:val="Contenudetableau"/>
            </w:pPr>
            <w:r>
              <w:rPr>
                <w:b/>
                <w:color w:val="555555"/>
              </w:rPr>
              <w:t>TVA non déductible</w:t>
            </w:r>
            <w:bookmarkStart w:id="17" w:name="TVAnonded1"/>
            <w:bookmarkEnd w:id="17"/>
          </w:p>
        </w:tc>
        <w:tc>
          <w:tcPr>
            <w:tcW w:w="922" w:type="dxa"/>
            <w:tcBorders>
              <w:top w:val="none" w:sz="1" w:space="0" w:color="EBE285"/>
              <w:left w:val="none" w:sz="1" w:space="0" w:color="EBE285"/>
            </w:tcBorders>
            <w:shd w:val="clear" w:color="auto" w:fill="FFFFFF"/>
            <w:vAlign w:val="center"/>
          </w:tcPr>
          <w:p w14:paraId="656E7DCF" w14:textId="77777777" w:rsidR="00936465" w:rsidRDefault="00936465">
            <w:pPr>
              <w:pStyle w:val="Contenudetableau"/>
              <w:jc w:val="center"/>
            </w:pPr>
            <w:r>
              <w:rPr>
                <w:color w:val="BBBBBB"/>
              </w:rPr>
              <w:t>–</w:t>
            </w:r>
            <w:bookmarkStart w:id="18" w:name="TVAnonded2"/>
            <w:bookmarkEnd w:id="18"/>
          </w:p>
        </w:tc>
        <w:tc>
          <w:tcPr>
            <w:tcW w:w="1136" w:type="dxa"/>
            <w:tcBorders>
              <w:top w:val="none" w:sz="1" w:space="0" w:color="EBE285"/>
              <w:left w:val="none" w:sz="1" w:space="0" w:color="EBE285"/>
            </w:tcBorders>
            <w:shd w:val="clear" w:color="auto" w:fill="FFFFFF"/>
            <w:vAlign w:val="center"/>
          </w:tcPr>
          <w:p w14:paraId="5ADD4B69" w14:textId="209E62D9" w:rsidR="00936465" w:rsidRDefault="00DF62FA">
            <w:pPr>
              <w:pStyle w:val="Contenudetableau"/>
              <w:jc w:val="center"/>
            </w:pPr>
            <w:bookmarkStart w:id="19" w:name="TVAnonded3"/>
            <w:bookmarkEnd w:id="19"/>
            <w:r>
              <w:t>4,00</w:t>
            </w:r>
          </w:p>
        </w:tc>
        <w:tc>
          <w:tcPr>
            <w:tcW w:w="1235" w:type="dxa"/>
            <w:tcBorders>
              <w:top w:val="none" w:sz="1" w:space="0" w:color="EBE285"/>
              <w:left w:val="none" w:sz="1" w:space="0" w:color="EBE285"/>
            </w:tcBorders>
            <w:shd w:val="clear" w:color="auto" w:fill="FFFFFF"/>
            <w:vAlign w:val="center"/>
          </w:tcPr>
          <w:p w14:paraId="76A2D37B" w14:textId="77777777" w:rsidR="00936465" w:rsidRDefault="00936465">
            <w:pPr>
              <w:pStyle w:val="Contenudetableau"/>
              <w:jc w:val="center"/>
            </w:pPr>
            <w:r>
              <w:rPr>
                <w:color w:val="BBBBBB"/>
              </w:rPr>
              <w:t>–</w:t>
            </w:r>
          </w:p>
        </w:tc>
      </w:tr>
      <w:tr w:rsidR="00936465" w14:paraId="7558205F"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696F8D11" w14:textId="77777777" w:rsidR="00936465" w:rsidRDefault="00936465">
            <w:pPr>
              <w:pStyle w:val="Contenudetableau"/>
            </w:pPr>
            <w:r>
              <w:rPr>
                <w:b/>
                <w:color w:val="555555"/>
              </w:rPr>
              <w:t>Total TTC</w:t>
            </w:r>
            <w:bookmarkStart w:id="20" w:name="totdecl1"/>
            <w:bookmarkEnd w:id="20"/>
          </w:p>
        </w:tc>
        <w:tc>
          <w:tcPr>
            <w:tcW w:w="922" w:type="dxa"/>
            <w:tcBorders>
              <w:top w:val="none" w:sz="1" w:space="0" w:color="EBE285"/>
              <w:left w:val="none" w:sz="1" w:space="0" w:color="EBE285"/>
              <w:bottom w:val="single" w:sz="12" w:space="0" w:color="EBE285"/>
            </w:tcBorders>
            <w:shd w:val="clear" w:color="auto" w:fill="FFFFFF"/>
            <w:vAlign w:val="center"/>
          </w:tcPr>
          <w:p w14:paraId="7783C034" w14:textId="77777777" w:rsidR="00936465" w:rsidRDefault="00936465">
            <w:pPr>
              <w:pStyle w:val="Contenudetableau"/>
              <w:jc w:val="center"/>
            </w:pPr>
            <w:r>
              <w:rPr>
                <w:color w:val="BBBBBB"/>
              </w:rPr>
              <w:t>–</w:t>
            </w:r>
            <w:bookmarkStart w:id="21" w:name="totdecl2"/>
            <w:bookmarkEnd w:id="21"/>
          </w:p>
        </w:tc>
        <w:tc>
          <w:tcPr>
            <w:tcW w:w="1136" w:type="dxa"/>
            <w:tcBorders>
              <w:top w:val="none" w:sz="1" w:space="0" w:color="EBE285"/>
              <w:left w:val="none" w:sz="1" w:space="0" w:color="EBE285"/>
              <w:bottom w:val="single" w:sz="12" w:space="0" w:color="EBE285"/>
            </w:tcBorders>
            <w:shd w:val="clear" w:color="auto" w:fill="FFFFFF"/>
            <w:vAlign w:val="center"/>
          </w:tcPr>
          <w:p w14:paraId="147194D6" w14:textId="58D8EA14" w:rsidR="00936465" w:rsidRDefault="00CB56EB">
            <w:pPr>
              <w:pStyle w:val="Contenudetableau"/>
              <w:jc w:val="center"/>
            </w:pPr>
            <w:bookmarkStart w:id="22" w:name="totdecl3"/>
            <w:bookmarkEnd w:id="22"/>
            <w:r>
              <w:rPr>
                <w:b/>
                <w:color w:val="800080"/>
              </w:rPr>
              <w:t>4</w:t>
            </w:r>
            <w:r w:rsidR="00DF62FA">
              <w:rPr>
                <w:b/>
                <w:color w:val="800080"/>
              </w:rPr>
              <w:t>33,72</w:t>
            </w:r>
          </w:p>
        </w:tc>
        <w:tc>
          <w:tcPr>
            <w:tcW w:w="1235" w:type="dxa"/>
            <w:tcBorders>
              <w:top w:val="none" w:sz="1" w:space="0" w:color="EBE285"/>
              <w:left w:val="none" w:sz="1" w:space="0" w:color="EBE285"/>
              <w:bottom w:val="single" w:sz="12" w:space="0" w:color="EBE285"/>
            </w:tcBorders>
            <w:shd w:val="clear" w:color="auto" w:fill="FFFFFF"/>
            <w:vAlign w:val="center"/>
          </w:tcPr>
          <w:p w14:paraId="646798A7" w14:textId="77777777" w:rsidR="00936465" w:rsidRDefault="00936465">
            <w:pPr>
              <w:pStyle w:val="Contenudetableau"/>
              <w:jc w:val="center"/>
            </w:pPr>
            <w:r>
              <w:rPr>
                <w:color w:val="BBBBBB"/>
              </w:rPr>
              <w:t>–</w:t>
            </w:r>
          </w:p>
        </w:tc>
      </w:tr>
      <w:tr w:rsidR="00936465" w14:paraId="1183DEBD" w14:textId="77777777">
        <w:tc>
          <w:tcPr>
            <w:tcW w:w="2407" w:type="dxa"/>
            <w:tcBorders>
              <w:top w:val="none" w:sz="1" w:space="0" w:color="FFFFFF"/>
              <w:left w:val="none" w:sz="1" w:space="0" w:color="EBE285"/>
            </w:tcBorders>
            <w:shd w:val="clear" w:color="auto" w:fill="F5F0C4"/>
            <w:vAlign w:val="center"/>
          </w:tcPr>
          <w:p w14:paraId="50DED752" w14:textId="77777777" w:rsidR="00936465" w:rsidRDefault="00936465">
            <w:pPr>
              <w:pStyle w:val="Contenudetableau"/>
            </w:pPr>
            <w:r>
              <w:rPr>
                <w:b/>
                <w:color w:val="555555"/>
              </w:rPr>
              <w:t>Contribution diffuseur</w:t>
            </w:r>
            <w:bookmarkStart w:id="23" w:name="cdiff1"/>
            <w:bookmarkEnd w:id="23"/>
          </w:p>
        </w:tc>
        <w:tc>
          <w:tcPr>
            <w:tcW w:w="922" w:type="dxa"/>
            <w:tcBorders>
              <w:top w:val="none" w:sz="1" w:space="0" w:color="EBE285"/>
              <w:left w:val="none" w:sz="1" w:space="0" w:color="EBE285"/>
            </w:tcBorders>
            <w:shd w:val="clear" w:color="auto" w:fill="FFFFFF"/>
            <w:vAlign w:val="center"/>
          </w:tcPr>
          <w:p w14:paraId="0FF7338B" w14:textId="5C0FE450" w:rsidR="00936465" w:rsidRDefault="00DF62FA">
            <w:pPr>
              <w:pStyle w:val="Contenudetableau"/>
              <w:jc w:val="center"/>
            </w:pPr>
            <w:bookmarkStart w:id="24" w:name="cdiff2"/>
            <w:bookmarkEnd w:id="24"/>
            <w:r>
              <w:t>5,00</w:t>
            </w:r>
          </w:p>
        </w:tc>
        <w:tc>
          <w:tcPr>
            <w:tcW w:w="1136" w:type="dxa"/>
            <w:tcBorders>
              <w:top w:val="none" w:sz="1" w:space="0" w:color="EBE285"/>
              <w:left w:val="none" w:sz="1" w:space="0" w:color="EBE285"/>
            </w:tcBorders>
            <w:shd w:val="clear" w:color="auto" w:fill="FFFFFF"/>
            <w:vAlign w:val="center"/>
          </w:tcPr>
          <w:p w14:paraId="19810B4E" w14:textId="77777777" w:rsidR="00936465" w:rsidRDefault="00936465">
            <w:pPr>
              <w:pStyle w:val="Contenudetableau"/>
              <w:jc w:val="center"/>
            </w:pPr>
            <w:r>
              <w:rPr>
                <w:color w:val="BBBBBB"/>
              </w:rPr>
              <w:t>–</w:t>
            </w:r>
            <w:bookmarkStart w:id="25" w:name="cdiff3"/>
            <w:bookmarkEnd w:id="25"/>
          </w:p>
        </w:tc>
        <w:tc>
          <w:tcPr>
            <w:tcW w:w="1235" w:type="dxa"/>
            <w:tcBorders>
              <w:top w:val="none" w:sz="1" w:space="0" w:color="EBE285"/>
              <w:left w:val="none" w:sz="1" w:space="0" w:color="EBE285"/>
            </w:tcBorders>
            <w:shd w:val="clear" w:color="auto" w:fill="FFFFFF"/>
            <w:vAlign w:val="center"/>
          </w:tcPr>
          <w:p w14:paraId="069B5E78" w14:textId="77777777" w:rsidR="00936465" w:rsidRDefault="00936465">
            <w:pPr>
              <w:pStyle w:val="Contenudetableau"/>
              <w:jc w:val="center"/>
            </w:pPr>
            <w:r>
              <w:rPr>
                <w:color w:val="BBBBBB"/>
              </w:rPr>
              <w:t>–</w:t>
            </w:r>
          </w:p>
        </w:tc>
      </w:tr>
      <w:tr w:rsidR="00936465" w14:paraId="44A52599" w14:textId="77777777">
        <w:tc>
          <w:tcPr>
            <w:tcW w:w="2407" w:type="dxa"/>
            <w:tcBorders>
              <w:top w:val="none" w:sz="1" w:space="0" w:color="FFFFFF"/>
              <w:left w:val="none" w:sz="1" w:space="0" w:color="EBE285"/>
            </w:tcBorders>
            <w:shd w:val="clear" w:color="auto" w:fill="F5F0C4"/>
            <w:vAlign w:val="center"/>
          </w:tcPr>
          <w:p w14:paraId="0B04B488" w14:textId="77777777" w:rsidR="00936465" w:rsidRDefault="00936465">
            <w:pPr>
              <w:pStyle w:val="Contenudetableau"/>
            </w:pPr>
            <w:r>
              <w:rPr>
                <w:b/>
                <w:color w:val="555555"/>
              </w:rPr>
              <w:t>Formation diffuseur</w:t>
            </w:r>
            <w:bookmarkStart w:id="26" w:name="fdiff1"/>
            <w:bookmarkEnd w:id="26"/>
          </w:p>
        </w:tc>
        <w:tc>
          <w:tcPr>
            <w:tcW w:w="922" w:type="dxa"/>
            <w:tcBorders>
              <w:top w:val="none" w:sz="1" w:space="0" w:color="EBE285"/>
              <w:left w:val="none" w:sz="1" w:space="0" w:color="EBE285"/>
            </w:tcBorders>
            <w:shd w:val="clear" w:color="auto" w:fill="FFFFFF"/>
            <w:vAlign w:val="center"/>
          </w:tcPr>
          <w:p w14:paraId="4E8E7DE7" w14:textId="2721E755" w:rsidR="00936465" w:rsidRDefault="00936465">
            <w:pPr>
              <w:pStyle w:val="Contenudetableau"/>
              <w:jc w:val="center"/>
            </w:pPr>
            <w:r>
              <w:t>0,</w:t>
            </w:r>
            <w:bookmarkStart w:id="27" w:name="fdiff2"/>
            <w:bookmarkEnd w:id="27"/>
            <w:r w:rsidR="00DF62FA">
              <w:t>50</w:t>
            </w:r>
          </w:p>
        </w:tc>
        <w:tc>
          <w:tcPr>
            <w:tcW w:w="1136" w:type="dxa"/>
            <w:tcBorders>
              <w:top w:val="none" w:sz="1" w:space="0" w:color="EBE285"/>
              <w:left w:val="none" w:sz="1" w:space="0" w:color="EBE285"/>
            </w:tcBorders>
            <w:shd w:val="clear" w:color="auto" w:fill="FFFFFF"/>
            <w:vAlign w:val="center"/>
          </w:tcPr>
          <w:p w14:paraId="4B80DF1C" w14:textId="77777777" w:rsidR="00936465" w:rsidRDefault="00936465">
            <w:pPr>
              <w:pStyle w:val="Contenudetableau"/>
              <w:jc w:val="center"/>
            </w:pPr>
            <w:r>
              <w:rPr>
                <w:color w:val="BBBBBB"/>
              </w:rPr>
              <w:t>–</w:t>
            </w:r>
            <w:bookmarkStart w:id="28" w:name="fdiff3"/>
            <w:bookmarkEnd w:id="28"/>
          </w:p>
        </w:tc>
        <w:tc>
          <w:tcPr>
            <w:tcW w:w="1235" w:type="dxa"/>
            <w:tcBorders>
              <w:top w:val="none" w:sz="1" w:space="0" w:color="EBE285"/>
              <w:left w:val="none" w:sz="1" w:space="0" w:color="EBE285"/>
            </w:tcBorders>
            <w:shd w:val="clear" w:color="auto" w:fill="FFFFFF"/>
            <w:vAlign w:val="center"/>
          </w:tcPr>
          <w:p w14:paraId="29FC06FF" w14:textId="77777777" w:rsidR="00936465" w:rsidRDefault="00936465">
            <w:pPr>
              <w:pStyle w:val="Contenudetableau"/>
              <w:jc w:val="center"/>
            </w:pPr>
            <w:r>
              <w:rPr>
                <w:color w:val="BBBBBB"/>
              </w:rPr>
              <w:t>–</w:t>
            </w:r>
          </w:p>
        </w:tc>
      </w:tr>
      <w:tr w:rsidR="00936465" w14:paraId="50859F03"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0EA04AEF" w14:textId="77777777" w:rsidR="00936465" w:rsidRDefault="00936465">
            <w:pPr>
              <w:pStyle w:val="Contenudetableau"/>
            </w:pPr>
            <w:r>
              <w:rPr>
                <w:b/>
                <w:color w:val="555555"/>
              </w:rPr>
              <w:t>Total diffuseur</w:t>
            </w:r>
            <w:bookmarkStart w:id="29" w:name="tdiff1"/>
            <w:bookmarkEnd w:id="29"/>
          </w:p>
        </w:tc>
        <w:tc>
          <w:tcPr>
            <w:tcW w:w="922" w:type="dxa"/>
            <w:tcBorders>
              <w:top w:val="none" w:sz="1" w:space="0" w:color="EBE285"/>
              <w:left w:val="none" w:sz="1" w:space="0" w:color="EBE285"/>
              <w:bottom w:val="single" w:sz="12" w:space="0" w:color="EBE285"/>
            </w:tcBorders>
            <w:shd w:val="clear" w:color="auto" w:fill="FFFFFF"/>
            <w:vAlign w:val="center"/>
          </w:tcPr>
          <w:p w14:paraId="366758F7" w14:textId="281D6D69" w:rsidR="00936465" w:rsidRDefault="00CB56EB">
            <w:pPr>
              <w:pStyle w:val="Contenudetableau"/>
              <w:jc w:val="center"/>
            </w:pPr>
            <w:bookmarkStart w:id="30" w:name="tdiff2"/>
            <w:bookmarkEnd w:id="30"/>
            <w:r>
              <w:rPr>
                <w:b/>
              </w:rPr>
              <w:t>5,</w:t>
            </w:r>
            <w:r w:rsidR="00DF62FA">
              <w:rPr>
                <w:b/>
              </w:rPr>
              <w:t>50</w:t>
            </w:r>
          </w:p>
        </w:tc>
        <w:tc>
          <w:tcPr>
            <w:tcW w:w="1136" w:type="dxa"/>
            <w:tcBorders>
              <w:top w:val="none" w:sz="1" w:space="0" w:color="EBE285"/>
              <w:left w:val="none" w:sz="1" w:space="0" w:color="EBE285"/>
              <w:bottom w:val="single" w:sz="12" w:space="0" w:color="EBE285"/>
            </w:tcBorders>
            <w:shd w:val="clear" w:color="auto" w:fill="FFFFFF"/>
            <w:vAlign w:val="center"/>
          </w:tcPr>
          <w:p w14:paraId="35CCC0AA" w14:textId="77777777" w:rsidR="00936465" w:rsidRDefault="00936465">
            <w:pPr>
              <w:pStyle w:val="Contenudetableau"/>
              <w:jc w:val="center"/>
            </w:pPr>
            <w:r>
              <w:rPr>
                <w:color w:val="BBBBBB"/>
              </w:rPr>
              <w:t>–</w:t>
            </w:r>
            <w:bookmarkStart w:id="31" w:name="tdiff3"/>
            <w:bookmarkEnd w:id="31"/>
          </w:p>
        </w:tc>
        <w:tc>
          <w:tcPr>
            <w:tcW w:w="1235" w:type="dxa"/>
            <w:tcBorders>
              <w:top w:val="none" w:sz="1" w:space="0" w:color="EBE285"/>
              <w:left w:val="none" w:sz="1" w:space="0" w:color="EBE285"/>
              <w:bottom w:val="single" w:sz="12" w:space="0" w:color="EBE285"/>
            </w:tcBorders>
            <w:shd w:val="clear" w:color="auto" w:fill="FFFFFF"/>
            <w:vAlign w:val="center"/>
          </w:tcPr>
          <w:p w14:paraId="0B0817CC" w14:textId="77777777" w:rsidR="00936465" w:rsidRDefault="00936465">
            <w:pPr>
              <w:pStyle w:val="Contenudetableau"/>
              <w:jc w:val="center"/>
            </w:pPr>
            <w:r>
              <w:rPr>
                <w:color w:val="BBBBBB"/>
              </w:rPr>
              <w:t>–</w:t>
            </w:r>
          </w:p>
        </w:tc>
      </w:tr>
      <w:tr w:rsidR="00936465" w14:paraId="56904AFC"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31320EE2" w14:textId="77777777" w:rsidR="00936465" w:rsidRDefault="00936465">
            <w:pPr>
              <w:pStyle w:val="Contenudetableau"/>
            </w:pPr>
            <w:r>
              <w:rPr>
                <w:b/>
                <w:color w:val="555555"/>
              </w:rPr>
              <w:t>Total général</w:t>
            </w:r>
            <w:bookmarkStart w:id="32" w:name="totgen1"/>
            <w:bookmarkEnd w:id="32"/>
          </w:p>
        </w:tc>
        <w:tc>
          <w:tcPr>
            <w:tcW w:w="922" w:type="dxa"/>
            <w:tcBorders>
              <w:top w:val="none" w:sz="1" w:space="0" w:color="EBE285"/>
              <w:left w:val="none" w:sz="1" w:space="0" w:color="EBE285"/>
              <w:bottom w:val="single" w:sz="12" w:space="0" w:color="EBE285"/>
            </w:tcBorders>
            <w:shd w:val="clear" w:color="auto" w:fill="FFFFFF"/>
            <w:vAlign w:val="center"/>
          </w:tcPr>
          <w:p w14:paraId="6871B0F1" w14:textId="429A6D57" w:rsidR="00936465" w:rsidRDefault="00DF62FA">
            <w:pPr>
              <w:pStyle w:val="Contenudetableau"/>
              <w:jc w:val="center"/>
            </w:pPr>
            <w:bookmarkStart w:id="33" w:name="totgen2"/>
            <w:bookmarkEnd w:id="33"/>
            <w:r>
              <w:rPr>
                <w:b/>
                <w:color w:val="BB0C0B"/>
              </w:rPr>
              <w:t>505,07</w:t>
            </w:r>
          </w:p>
        </w:tc>
        <w:tc>
          <w:tcPr>
            <w:tcW w:w="1136" w:type="dxa"/>
            <w:tcBorders>
              <w:top w:val="none" w:sz="1" w:space="0" w:color="EBE285"/>
              <w:left w:val="none" w:sz="1" w:space="0" w:color="EBE285"/>
              <w:bottom w:val="single" w:sz="12" w:space="0" w:color="EBE285"/>
            </w:tcBorders>
            <w:shd w:val="clear" w:color="auto" w:fill="FFFFFF"/>
            <w:vAlign w:val="center"/>
          </w:tcPr>
          <w:p w14:paraId="6C9DFA45" w14:textId="77777777" w:rsidR="00936465" w:rsidRDefault="00936465">
            <w:pPr>
              <w:pStyle w:val="Contenudetableau"/>
              <w:jc w:val="center"/>
            </w:pPr>
            <w:r>
              <w:rPr>
                <w:color w:val="BBBBBB"/>
              </w:rPr>
              <w:t>–</w:t>
            </w:r>
            <w:bookmarkStart w:id="34" w:name="totgen3"/>
            <w:bookmarkEnd w:id="34"/>
          </w:p>
        </w:tc>
        <w:tc>
          <w:tcPr>
            <w:tcW w:w="1235" w:type="dxa"/>
            <w:tcBorders>
              <w:top w:val="none" w:sz="1" w:space="0" w:color="EBE285"/>
              <w:left w:val="none" w:sz="1" w:space="0" w:color="EBE285"/>
              <w:bottom w:val="single" w:sz="12" w:space="0" w:color="EBE285"/>
            </w:tcBorders>
            <w:shd w:val="clear" w:color="auto" w:fill="FFFFFF"/>
            <w:vAlign w:val="center"/>
          </w:tcPr>
          <w:p w14:paraId="0397186A" w14:textId="77777777" w:rsidR="00936465" w:rsidRDefault="00936465">
            <w:pPr>
              <w:pStyle w:val="Contenudetableau"/>
              <w:jc w:val="center"/>
            </w:pPr>
            <w:r>
              <w:rPr>
                <w:color w:val="BBBBBB"/>
              </w:rPr>
              <w:t>–</w:t>
            </w:r>
          </w:p>
        </w:tc>
      </w:tr>
      <w:tr w:rsidR="00936465" w14:paraId="15CD2CF0" w14:textId="77777777">
        <w:tc>
          <w:tcPr>
            <w:tcW w:w="2407" w:type="dxa"/>
            <w:tcBorders>
              <w:top w:val="none" w:sz="1" w:space="0" w:color="FFFFFF"/>
              <w:left w:val="none" w:sz="1" w:space="0" w:color="EBE285"/>
            </w:tcBorders>
            <w:shd w:val="clear" w:color="auto" w:fill="F5F0C4"/>
            <w:vAlign w:val="center"/>
          </w:tcPr>
          <w:p w14:paraId="78999363" w14:textId="77777777" w:rsidR="00936465" w:rsidRDefault="00936465">
            <w:pPr>
              <w:pStyle w:val="Contenudetableau"/>
            </w:pPr>
            <w:r>
              <w:rPr>
                <w:b/>
                <w:color w:val="555555"/>
              </w:rPr>
              <w:t>Total URSSAF</w:t>
            </w:r>
            <w:bookmarkStart w:id="35" w:name="tagessa1"/>
            <w:bookmarkEnd w:id="35"/>
          </w:p>
        </w:tc>
        <w:tc>
          <w:tcPr>
            <w:tcW w:w="922" w:type="dxa"/>
            <w:tcBorders>
              <w:top w:val="none" w:sz="1" w:space="0" w:color="EBE285"/>
              <w:left w:val="none" w:sz="1" w:space="0" w:color="EBE285"/>
            </w:tcBorders>
            <w:shd w:val="clear" w:color="auto" w:fill="FFFFFF"/>
            <w:vAlign w:val="center"/>
          </w:tcPr>
          <w:p w14:paraId="36B8481C" w14:textId="039FF29C" w:rsidR="00936465" w:rsidRDefault="00CB56EB">
            <w:pPr>
              <w:pStyle w:val="Contenudetableau"/>
              <w:jc w:val="center"/>
            </w:pPr>
            <w:bookmarkStart w:id="36" w:name="tagessa2"/>
            <w:bookmarkEnd w:id="36"/>
            <w:r>
              <w:rPr>
                <w:b/>
              </w:rPr>
              <w:t>8</w:t>
            </w:r>
            <w:r w:rsidR="00DF62FA">
              <w:rPr>
                <w:b/>
              </w:rPr>
              <w:t>5,58</w:t>
            </w:r>
          </w:p>
        </w:tc>
        <w:tc>
          <w:tcPr>
            <w:tcW w:w="1136" w:type="dxa"/>
            <w:tcBorders>
              <w:top w:val="none" w:sz="1" w:space="0" w:color="EBE285"/>
              <w:left w:val="none" w:sz="1" w:space="0" w:color="EBE285"/>
            </w:tcBorders>
            <w:shd w:val="clear" w:color="auto" w:fill="FFFFFF"/>
            <w:vAlign w:val="center"/>
          </w:tcPr>
          <w:p w14:paraId="56B3197C" w14:textId="77777777" w:rsidR="00936465" w:rsidRDefault="00936465">
            <w:pPr>
              <w:pStyle w:val="Contenudetableau"/>
              <w:jc w:val="center"/>
            </w:pPr>
            <w:r>
              <w:rPr>
                <w:color w:val="BBBBBB"/>
              </w:rPr>
              <w:t>–</w:t>
            </w:r>
            <w:bookmarkStart w:id="37" w:name="tagessa3"/>
            <w:bookmarkEnd w:id="37"/>
          </w:p>
        </w:tc>
        <w:tc>
          <w:tcPr>
            <w:tcW w:w="1235" w:type="dxa"/>
            <w:tcBorders>
              <w:top w:val="none" w:sz="1" w:space="0" w:color="EBE285"/>
              <w:left w:val="none" w:sz="1" w:space="0" w:color="EBE285"/>
            </w:tcBorders>
            <w:shd w:val="clear" w:color="auto" w:fill="FFFFFF"/>
            <w:vAlign w:val="center"/>
          </w:tcPr>
          <w:p w14:paraId="2FE5968B" w14:textId="77777777" w:rsidR="00936465" w:rsidRDefault="00936465">
            <w:pPr>
              <w:pStyle w:val="Contenudetableau"/>
              <w:jc w:val="center"/>
            </w:pPr>
            <w:r>
              <w:rPr>
                <w:color w:val="BBBBBB"/>
              </w:rPr>
              <w:t>–</w:t>
            </w:r>
          </w:p>
        </w:tc>
      </w:tr>
    </w:tbl>
    <w:p w14:paraId="5A6AED56" w14:textId="77777777" w:rsidR="00F10747" w:rsidRPr="00F10747" w:rsidRDefault="00F10747" w:rsidP="00F10747">
      <w:pPr>
        <w:pStyle w:val="Corpsdetexte"/>
        <w:spacing w:after="280"/>
        <w:jc w:val="both"/>
      </w:pPr>
    </w:p>
    <w:p w14:paraId="7B41AFE0" w14:textId="1B7B0B3D" w:rsidR="00936465" w:rsidRDefault="00936465">
      <w:pPr>
        <w:pStyle w:val="Corpsdetexte"/>
        <w:numPr>
          <w:ilvl w:val="0"/>
          <w:numId w:val="4"/>
        </w:numPr>
        <w:tabs>
          <w:tab w:val="left" w:pos="0"/>
        </w:tabs>
        <w:spacing w:after="280"/>
        <w:jc w:val="both"/>
      </w:pPr>
      <w:r>
        <w:rPr>
          <w:rFonts w:ascii="Calibri" w:hAnsi="Calibri" w:cs="Calibri"/>
        </w:rPr>
        <w:t xml:space="preserve"> Si les droits ne sont pas soumis à TVA, déclarer au fisc le </w:t>
      </w:r>
      <w:r>
        <w:rPr>
          <w:rStyle w:val="lev"/>
          <w:rFonts w:ascii="Calibri" w:hAnsi="Calibri" w:cs="Calibri"/>
          <w:color w:val="07438A"/>
        </w:rPr>
        <w:t>net auteur hors TVA, imposable</w:t>
      </w:r>
      <w:r>
        <w:rPr>
          <w:rFonts w:ascii="Calibri" w:hAnsi="Calibri" w:cs="Calibri"/>
          <w:color w:val="888888"/>
        </w:rPr>
        <w:t>.</w:t>
      </w:r>
    </w:p>
    <w:p w14:paraId="22052986" w14:textId="77777777" w:rsidR="00936465" w:rsidRDefault="00936465">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Dans le cas contraire, si les droits sont versés par un tiers effectuant la retenue de TVA à la source pour le compte de l’auteur — typiquement un éditeur —, il faut ajouter au total imposable la fraction non déductible de cette TVA, déclarez alors au fisc le</w:t>
      </w:r>
      <w:r>
        <w:rPr>
          <w:rFonts w:ascii="Source Sans Pro" w:hAnsi="Source Sans Pro"/>
          <w:color w:val="888888"/>
          <w:sz w:val="26"/>
        </w:rPr>
        <w:t> </w:t>
      </w:r>
      <w:r>
        <w:rPr>
          <w:rStyle w:val="lev"/>
          <w:rFonts w:ascii="Calibri" w:hAnsi="Calibri"/>
          <w:color w:val="800080"/>
        </w:rPr>
        <w:t>total TTC</w:t>
      </w:r>
      <w:r>
        <w:rPr>
          <w:rFonts w:ascii="Source Sans Pro" w:hAnsi="Source Sans Pro"/>
          <w:color w:val="888888"/>
          <w:sz w:val="26"/>
        </w:rPr>
        <w:t>.</w:t>
      </w:r>
    </w:p>
    <w:p w14:paraId="3B16CAFA" w14:textId="77777777" w:rsidR="00936465" w:rsidRDefault="00936465">
      <w:pPr>
        <w:pStyle w:val="Corpsdetexte"/>
        <w:pBdr>
          <w:top w:val="none" w:sz="0" w:space="0" w:color="000000"/>
          <w:left w:val="none" w:sz="0" w:space="0" w:color="000000"/>
          <w:bottom w:val="none" w:sz="0" w:space="0" w:color="000000"/>
          <w:right w:val="none" w:sz="0" w:space="0" w:color="000000"/>
        </w:pBdr>
        <w:spacing w:after="0"/>
        <w:jc w:val="both"/>
        <w:rPr>
          <w:rFonts w:ascii="Source Sans Pro" w:hAnsi="Source Sans Pro" w:cs="Calibri"/>
          <w:color w:val="888888"/>
          <w:sz w:val="26"/>
        </w:rPr>
      </w:pPr>
    </w:p>
    <w:p w14:paraId="7475B5BB" w14:textId="094DEB54" w:rsidR="00936465" w:rsidRPr="00F10747" w:rsidRDefault="00936465">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En outre, l’organisateur verse une participation de 1,1 % de la rémunération brute, au titre de la contribution Diffuseur :</w:t>
      </w:r>
      <w:r w:rsidR="0053696B">
        <w:rPr>
          <w:rFonts w:ascii="Calibri" w:hAnsi="Calibri" w:cs="Calibri"/>
        </w:rPr>
        <w:t xml:space="preserve"> </w:t>
      </w:r>
      <w:r w:rsidR="00CB56EB">
        <w:rPr>
          <w:rFonts w:ascii="Calibri" w:hAnsi="Calibri" w:cs="Calibri"/>
        </w:rPr>
        <w:t>5,</w:t>
      </w:r>
      <w:r w:rsidR="00DF62FA">
        <w:rPr>
          <w:rFonts w:ascii="Calibri" w:hAnsi="Calibri" w:cs="Calibri"/>
        </w:rPr>
        <w:t>50</w:t>
      </w:r>
      <w:r>
        <w:rPr>
          <w:rFonts w:ascii="Calibri" w:hAnsi="Calibri" w:cs="Calibri"/>
        </w:rPr>
        <w:t xml:space="preserve"> €.</w:t>
      </w:r>
    </w:p>
    <w:p w14:paraId="059EB23A" w14:textId="77777777" w:rsidR="00F10747" w:rsidRDefault="00F10747" w:rsidP="00F10747">
      <w:pPr>
        <w:pStyle w:val="Paragraphedeliste"/>
      </w:pPr>
    </w:p>
    <w:p w14:paraId="0C21BEBB"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7EB78E8E"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00FDC17B"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3321EE51"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6CBDFD30"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56BECDE2"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55420D51"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14333214"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3D731385"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33B93277"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25930676" w14:textId="77777777" w:rsidR="00F10747" w:rsidRDefault="00F10747" w:rsidP="00F10747">
      <w:pPr>
        <w:pStyle w:val="Corpsdetexte"/>
        <w:pBdr>
          <w:top w:val="none" w:sz="0" w:space="0" w:color="000000"/>
          <w:left w:val="none" w:sz="0" w:space="0" w:color="000000"/>
          <w:bottom w:val="none" w:sz="0" w:space="0" w:color="000000"/>
          <w:right w:val="none" w:sz="0" w:space="0" w:color="000000"/>
        </w:pBdr>
        <w:spacing w:after="0"/>
        <w:jc w:val="both"/>
      </w:pPr>
    </w:p>
    <w:p w14:paraId="62C9A9C3" w14:textId="77777777" w:rsidR="00936465" w:rsidRDefault="00936465">
      <w:pPr>
        <w:pStyle w:val="Corpsdetexte"/>
        <w:pBdr>
          <w:top w:val="none" w:sz="0" w:space="0" w:color="000000"/>
          <w:left w:val="none" w:sz="0" w:space="0" w:color="000000"/>
          <w:bottom w:val="none" w:sz="0" w:space="0" w:color="000000"/>
          <w:right w:val="none" w:sz="0" w:space="0" w:color="000000"/>
        </w:pBdr>
        <w:spacing w:after="0"/>
        <w:jc w:val="both"/>
        <w:rPr>
          <w:rFonts w:ascii="Calibri" w:hAnsi="Calibri" w:cs="Calibri"/>
        </w:rPr>
      </w:pPr>
    </w:p>
    <w:p w14:paraId="6D828E28" w14:textId="03734D0B" w:rsidR="00936465" w:rsidRDefault="00936465">
      <w:pPr>
        <w:pStyle w:val="Titre3"/>
        <w:jc w:val="left"/>
      </w:pPr>
      <w:r>
        <w:lastRenderedPageBreak/>
        <w:t>Demi-journée 202</w:t>
      </w:r>
      <w:r w:rsidR="00F10747">
        <w:t>4 (2 rencontres maximum)</w:t>
      </w:r>
      <w:r>
        <w:t xml:space="preserve"> : </w:t>
      </w:r>
      <w:r w:rsidR="00DF62FA">
        <w:t>301,38</w:t>
      </w:r>
      <w:r>
        <w:t xml:space="preserve"> € brut</w:t>
      </w:r>
    </w:p>
    <w:p w14:paraId="44947916" w14:textId="77777777" w:rsidR="00936465" w:rsidRDefault="00936465">
      <w:pPr>
        <w:rPr>
          <w:rFonts w:ascii="Calibri" w:hAnsi="Calibri" w:cs="Calibri"/>
          <w:b/>
          <w:bCs/>
        </w:rPr>
      </w:pPr>
    </w:p>
    <w:p w14:paraId="0EF611D8" w14:textId="77777777" w:rsidR="00936465" w:rsidRDefault="00936465">
      <w:pPr>
        <w:pStyle w:val="NormalWeb"/>
        <w:spacing w:before="0" w:after="0"/>
      </w:pPr>
    </w:p>
    <w:tbl>
      <w:tblPr>
        <w:tblW w:w="0" w:type="auto"/>
        <w:tblInd w:w="28" w:type="dxa"/>
        <w:tblLayout w:type="fixed"/>
        <w:tblCellMar>
          <w:top w:w="28" w:type="dxa"/>
          <w:left w:w="28" w:type="dxa"/>
          <w:right w:w="0" w:type="dxa"/>
        </w:tblCellMar>
        <w:tblLook w:val="0000" w:firstRow="0" w:lastRow="0" w:firstColumn="0" w:lastColumn="0" w:noHBand="0" w:noVBand="0"/>
      </w:tblPr>
      <w:tblGrid>
        <w:gridCol w:w="2407"/>
        <w:gridCol w:w="922"/>
        <w:gridCol w:w="1136"/>
        <w:gridCol w:w="1235"/>
      </w:tblGrid>
      <w:tr w:rsidR="00936465" w14:paraId="4D161820" w14:textId="77777777">
        <w:tc>
          <w:tcPr>
            <w:tcW w:w="2407" w:type="dxa"/>
            <w:tcBorders>
              <w:top w:val="none" w:sz="1" w:space="0" w:color="EBE285"/>
              <w:left w:val="none" w:sz="1" w:space="0" w:color="EBE285"/>
            </w:tcBorders>
            <w:shd w:val="clear" w:color="auto" w:fill="FFFFFF"/>
            <w:vAlign w:val="center"/>
          </w:tcPr>
          <w:p w14:paraId="11173E93" w14:textId="77777777" w:rsidR="00936465" w:rsidRDefault="00936465">
            <w:pPr>
              <w:pStyle w:val="Contenudetableau"/>
              <w:rPr>
                <w:sz w:val="4"/>
                <w:szCs w:val="4"/>
              </w:rPr>
            </w:pPr>
          </w:p>
          <w:p w14:paraId="43C83C3C" w14:textId="77777777" w:rsidR="00936465" w:rsidRDefault="00936465">
            <w:pPr>
              <w:pStyle w:val="Contenudetableau"/>
              <w:rPr>
                <w:sz w:val="4"/>
                <w:szCs w:val="4"/>
              </w:rPr>
            </w:pPr>
          </w:p>
          <w:p w14:paraId="73BB916D" w14:textId="77777777" w:rsidR="00936465" w:rsidRDefault="00936465">
            <w:pPr>
              <w:pStyle w:val="Contenudetableau"/>
              <w:rPr>
                <w:sz w:val="4"/>
                <w:szCs w:val="4"/>
              </w:rPr>
            </w:pPr>
          </w:p>
          <w:p w14:paraId="7DC6F54F" w14:textId="77777777" w:rsidR="00936465" w:rsidRDefault="00936465">
            <w:pPr>
              <w:pStyle w:val="Contenudetableau"/>
              <w:rPr>
                <w:sz w:val="4"/>
                <w:szCs w:val="4"/>
              </w:rPr>
            </w:pPr>
          </w:p>
          <w:p w14:paraId="54BDDB7F" w14:textId="77777777" w:rsidR="00936465" w:rsidRDefault="00936465">
            <w:pPr>
              <w:pStyle w:val="Contenudetableau"/>
              <w:rPr>
                <w:sz w:val="4"/>
                <w:szCs w:val="4"/>
              </w:rPr>
            </w:pPr>
          </w:p>
          <w:p w14:paraId="129A8476" w14:textId="77777777" w:rsidR="00936465" w:rsidRDefault="00936465">
            <w:pPr>
              <w:pStyle w:val="Contenudetableau"/>
              <w:rPr>
                <w:sz w:val="4"/>
                <w:szCs w:val="4"/>
              </w:rPr>
            </w:pPr>
          </w:p>
          <w:p w14:paraId="4CD856DE" w14:textId="77777777" w:rsidR="00936465" w:rsidRDefault="00936465">
            <w:pPr>
              <w:pStyle w:val="Contenudetableau"/>
              <w:rPr>
                <w:sz w:val="4"/>
                <w:szCs w:val="4"/>
              </w:rPr>
            </w:pPr>
          </w:p>
        </w:tc>
        <w:tc>
          <w:tcPr>
            <w:tcW w:w="922" w:type="dxa"/>
            <w:tcBorders>
              <w:top w:val="none" w:sz="1" w:space="0" w:color="EBE285"/>
              <w:left w:val="none" w:sz="1" w:space="0" w:color="FFFFFF"/>
            </w:tcBorders>
            <w:shd w:val="clear" w:color="auto" w:fill="F5F0C4"/>
            <w:vAlign w:val="center"/>
          </w:tcPr>
          <w:p w14:paraId="22895EBD" w14:textId="77777777" w:rsidR="00936465" w:rsidRDefault="00936465">
            <w:pPr>
              <w:pStyle w:val="Contenudetableau"/>
              <w:jc w:val="center"/>
            </w:pPr>
            <w:r>
              <w:rPr>
                <w:b/>
                <w:color w:val="555555"/>
              </w:rPr>
              <w:t>À régler</w:t>
            </w:r>
          </w:p>
        </w:tc>
        <w:tc>
          <w:tcPr>
            <w:tcW w:w="1136" w:type="dxa"/>
            <w:tcBorders>
              <w:top w:val="none" w:sz="1" w:space="0" w:color="EBE285"/>
              <w:left w:val="none" w:sz="1" w:space="0" w:color="FFFFFF"/>
            </w:tcBorders>
            <w:shd w:val="clear" w:color="auto" w:fill="F5F0C4"/>
            <w:vAlign w:val="center"/>
          </w:tcPr>
          <w:p w14:paraId="0B043535" w14:textId="77777777" w:rsidR="00936465" w:rsidRDefault="00936465">
            <w:pPr>
              <w:pStyle w:val="Contenudetableau"/>
              <w:jc w:val="center"/>
            </w:pPr>
            <w:r>
              <w:rPr>
                <w:b/>
                <w:color w:val="555555"/>
              </w:rPr>
              <w:t>Imposable</w:t>
            </w:r>
          </w:p>
        </w:tc>
        <w:tc>
          <w:tcPr>
            <w:tcW w:w="1235" w:type="dxa"/>
            <w:tcBorders>
              <w:top w:val="none" w:sz="1" w:space="0" w:color="EBE285"/>
              <w:left w:val="none" w:sz="1" w:space="0" w:color="FFFFFF"/>
            </w:tcBorders>
            <w:shd w:val="clear" w:color="auto" w:fill="F5F0C4"/>
            <w:vAlign w:val="center"/>
          </w:tcPr>
          <w:p w14:paraId="3B79DCBD" w14:textId="77777777" w:rsidR="00936465" w:rsidRDefault="00936465">
            <w:pPr>
              <w:pStyle w:val="Contenudetableau"/>
              <w:jc w:val="center"/>
            </w:pPr>
            <w:r>
              <w:rPr>
                <w:b/>
                <w:color w:val="555555"/>
              </w:rPr>
              <w:t>Non imposable</w:t>
            </w:r>
          </w:p>
        </w:tc>
      </w:tr>
      <w:tr w:rsidR="00936465" w14:paraId="31CF54F9" w14:textId="77777777">
        <w:tc>
          <w:tcPr>
            <w:tcW w:w="2407" w:type="dxa"/>
            <w:tcBorders>
              <w:top w:val="none" w:sz="1" w:space="0" w:color="FFFFFF"/>
              <w:left w:val="none" w:sz="1" w:space="0" w:color="EBE285"/>
            </w:tcBorders>
            <w:shd w:val="clear" w:color="auto" w:fill="F5F0C4"/>
            <w:vAlign w:val="center"/>
          </w:tcPr>
          <w:p w14:paraId="63A858D1" w14:textId="77777777" w:rsidR="00936465" w:rsidRDefault="00936465">
            <w:pPr>
              <w:pStyle w:val="Contenudetableau"/>
            </w:pPr>
            <w:r>
              <w:rPr>
                <w:b/>
                <w:color w:val="555555"/>
              </w:rPr>
              <w:t>Brut</w:t>
            </w:r>
            <w:bookmarkStart w:id="38" w:name="brut11"/>
            <w:bookmarkEnd w:id="38"/>
          </w:p>
        </w:tc>
        <w:tc>
          <w:tcPr>
            <w:tcW w:w="922" w:type="dxa"/>
            <w:tcBorders>
              <w:top w:val="none" w:sz="1" w:space="0" w:color="EBE285"/>
              <w:left w:val="none" w:sz="1" w:space="0" w:color="EBE285"/>
            </w:tcBorders>
            <w:shd w:val="clear" w:color="auto" w:fill="FFFFFF"/>
            <w:vAlign w:val="center"/>
          </w:tcPr>
          <w:p w14:paraId="4C6437EC" w14:textId="0229C484" w:rsidR="00936465" w:rsidRDefault="00DF62FA">
            <w:pPr>
              <w:pStyle w:val="Contenudetableau"/>
              <w:jc w:val="center"/>
            </w:pPr>
            <w:bookmarkStart w:id="39" w:name="brut21"/>
            <w:bookmarkEnd w:id="39"/>
            <w:r>
              <w:t>301,38</w:t>
            </w:r>
          </w:p>
        </w:tc>
        <w:tc>
          <w:tcPr>
            <w:tcW w:w="1136" w:type="dxa"/>
            <w:tcBorders>
              <w:top w:val="none" w:sz="1" w:space="0" w:color="EBE285"/>
              <w:left w:val="none" w:sz="1" w:space="0" w:color="EBE285"/>
            </w:tcBorders>
            <w:shd w:val="clear" w:color="auto" w:fill="FFFFFF"/>
            <w:vAlign w:val="center"/>
          </w:tcPr>
          <w:p w14:paraId="3BC22516" w14:textId="77777777" w:rsidR="00936465" w:rsidRDefault="00936465">
            <w:pPr>
              <w:pStyle w:val="Contenudetableau"/>
              <w:jc w:val="center"/>
            </w:pPr>
            <w:r>
              <w:rPr>
                <w:color w:val="BBBBBB"/>
              </w:rPr>
              <w:t>–</w:t>
            </w:r>
            <w:bookmarkStart w:id="40" w:name="brut31"/>
            <w:bookmarkEnd w:id="40"/>
          </w:p>
        </w:tc>
        <w:tc>
          <w:tcPr>
            <w:tcW w:w="1235" w:type="dxa"/>
            <w:tcBorders>
              <w:top w:val="none" w:sz="1" w:space="0" w:color="EBE285"/>
              <w:left w:val="none" w:sz="1" w:space="0" w:color="EBE285"/>
            </w:tcBorders>
            <w:shd w:val="clear" w:color="auto" w:fill="FFFFFF"/>
            <w:vAlign w:val="center"/>
          </w:tcPr>
          <w:p w14:paraId="22159A5B" w14:textId="77777777" w:rsidR="00936465" w:rsidRDefault="00936465">
            <w:pPr>
              <w:pStyle w:val="Contenudetableau"/>
              <w:jc w:val="center"/>
            </w:pPr>
            <w:r>
              <w:rPr>
                <w:color w:val="BBBBBB"/>
              </w:rPr>
              <w:t>–</w:t>
            </w:r>
          </w:p>
        </w:tc>
      </w:tr>
      <w:tr w:rsidR="00936465" w14:paraId="2A3A8433" w14:textId="77777777">
        <w:tc>
          <w:tcPr>
            <w:tcW w:w="2407" w:type="dxa"/>
            <w:tcBorders>
              <w:top w:val="none" w:sz="1" w:space="0" w:color="FFFFFF"/>
              <w:left w:val="none" w:sz="1" w:space="0" w:color="EBE285"/>
            </w:tcBorders>
            <w:shd w:val="clear" w:color="auto" w:fill="F5F0C4"/>
            <w:vAlign w:val="center"/>
          </w:tcPr>
          <w:p w14:paraId="79FBABF8" w14:textId="77777777" w:rsidR="00936465" w:rsidRDefault="00936465">
            <w:pPr>
              <w:pStyle w:val="Contenudetableau"/>
            </w:pPr>
            <w:r>
              <w:rPr>
                <w:b/>
                <w:color w:val="555555"/>
              </w:rPr>
              <w:t>Vieillesse plafonnée</w:t>
            </w:r>
            <w:bookmarkStart w:id="41" w:name="vieilplaf11"/>
            <w:bookmarkEnd w:id="41"/>
          </w:p>
        </w:tc>
        <w:tc>
          <w:tcPr>
            <w:tcW w:w="922" w:type="dxa"/>
            <w:tcBorders>
              <w:top w:val="none" w:sz="1" w:space="0" w:color="EBE285"/>
              <w:left w:val="none" w:sz="1" w:space="0" w:color="EBE285"/>
            </w:tcBorders>
            <w:shd w:val="clear" w:color="auto" w:fill="FFFFFF"/>
            <w:vAlign w:val="center"/>
          </w:tcPr>
          <w:p w14:paraId="47014F4A" w14:textId="6C10239A" w:rsidR="00936465" w:rsidRDefault="00936465">
            <w:pPr>
              <w:pStyle w:val="Contenudetableau"/>
              <w:jc w:val="center"/>
            </w:pPr>
            <w:r>
              <w:t>1</w:t>
            </w:r>
            <w:r w:rsidR="00DF62FA">
              <w:t>8,53</w:t>
            </w:r>
          </w:p>
        </w:tc>
        <w:tc>
          <w:tcPr>
            <w:tcW w:w="1136" w:type="dxa"/>
            <w:tcBorders>
              <w:top w:val="none" w:sz="1" w:space="0" w:color="EBE285"/>
              <w:left w:val="none" w:sz="1" w:space="0" w:color="EBE285"/>
            </w:tcBorders>
            <w:shd w:val="clear" w:color="auto" w:fill="FFFFFF"/>
            <w:vAlign w:val="center"/>
          </w:tcPr>
          <w:p w14:paraId="184BB003" w14:textId="77777777" w:rsidR="00936465" w:rsidRDefault="00936465">
            <w:pPr>
              <w:pStyle w:val="Contenudetableau"/>
              <w:jc w:val="center"/>
            </w:pPr>
            <w:bookmarkStart w:id="42" w:name="vieilplaf31"/>
            <w:bookmarkEnd w:id="42"/>
            <w:r>
              <w:rPr>
                <w:color w:val="BBBBBB"/>
              </w:rPr>
              <w:t>–</w:t>
            </w:r>
          </w:p>
        </w:tc>
        <w:tc>
          <w:tcPr>
            <w:tcW w:w="1235" w:type="dxa"/>
            <w:tcBorders>
              <w:top w:val="none" w:sz="1" w:space="0" w:color="EBE285"/>
              <w:left w:val="none" w:sz="1" w:space="0" w:color="EBE285"/>
            </w:tcBorders>
            <w:shd w:val="clear" w:color="auto" w:fill="FFFFFF"/>
            <w:vAlign w:val="center"/>
          </w:tcPr>
          <w:p w14:paraId="2AAC2CAC" w14:textId="5812518C" w:rsidR="00936465" w:rsidRDefault="00936465">
            <w:pPr>
              <w:pStyle w:val="Contenudetableau"/>
              <w:jc w:val="center"/>
            </w:pPr>
            <w:r>
              <w:t>1</w:t>
            </w:r>
            <w:r w:rsidR="00DF62FA">
              <w:t>8,53</w:t>
            </w:r>
          </w:p>
        </w:tc>
      </w:tr>
      <w:tr w:rsidR="00936465" w14:paraId="433579F8" w14:textId="77777777">
        <w:tc>
          <w:tcPr>
            <w:tcW w:w="2407" w:type="dxa"/>
            <w:tcBorders>
              <w:top w:val="none" w:sz="1" w:space="0" w:color="FFFFFF"/>
              <w:left w:val="none" w:sz="1" w:space="0" w:color="EBE285"/>
            </w:tcBorders>
            <w:shd w:val="clear" w:color="auto" w:fill="F5F0C4"/>
            <w:vAlign w:val="center"/>
          </w:tcPr>
          <w:p w14:paraId="21EE5778" w14:textId="77777777" w:rsidR="00936465" w:rsidRDefault="00936465">
            <w:pPr>
              <w:pStyle w:val="Contenudetableau"/>
            </w:pPr>
            <w:r>
              <w:rPr>
                <w:b/>
                <w:color w:val="555555"/>
              </w:rPr>
              <w:t>CSG</w:t>
            </w:r>
            <w:bookmarkStart w:id="43" w:name="csg11"/>
            <w:bookmarkEnd w:id="43"/>
          </w:p>
        </w:tc>
        <w:tc>
          <w:tcPr>
            <w:tcW w:w="922" w:type="dxa"/>
            <w:tcBorders>
              <w:top w:val="none" w:sz="1" w:space="0" w:color="EBE285"/>
              <w:left w:val="none" w:sz="1" w:space="0" w:color="EBE285"/>
            </w:tcBorders>
            <w:shd w:val="clear" w:color="auto" w:fill="FFFFFF"/>
            <w:vAlign w:val="center"/>
          </w:tcPr>
          <w:p w14:paraId="4F9E603F" w14:textId="6ADC6AA4" w:rsidR="00936465" w:rsidRDefault="00936465">
            <w:pPr>
              <w:pStyle w:val="Contenudetableau"/>
              <w:jc w:val="center"/>
            </w:pPr>
            <w:bookmarkStart w:id="44" w:name="csg21"/>
            <w:bookmarkEnd w:id="44"/>
            <w:r>
              <w:t>2</w:t>
            </w:r>
            <w:r w:rsidR="00DF62FA">
              <w:t>7,25</w:t>
            </w:r>
          </w:p>
        </w:tc>
        <w:tc>
          <w:tcPr>
            <w:tcW w:w="1136" w:type="dxa"/>
            <w:tcBorders>
              <w:top w:val="none" w:sz="1" w:space="0" w:color="EBE285"/>
              <w:left w:val="none" w:sz="1" w:space="0" w:color="EBE285"/>
            </w:tcBorders>
            <w:shd w:val="clear" w:color="auto" w:fill="FFFFFF"/>
            <w:vAlign w:val="center"/>
          </w:tcPr>
          <w:p w14:paraId="09DF3FEF" w14:textId="26BC683C" w:rsidR="00936465" w:rsidRDefault="00DF62FA">
            <w:pPr>
              <w:pStyle w:val="Contenudetableau"/>
              <w:jc w:val="center"/>
            </w:pPr>
            <w:bookmarkStart w:id="45" w:name="csg31"/>
            <w:bookmarkEnd w:id="45"/>
            <w:r>
              <w:t>7,11</w:t>
            </w:r>
          </w:p>
        </w:tc>
        <w:tc>
          <w:tcPr>
            <w:tcW w:w="1235" w:type="dxa"/>
            <w:tcBorders>
              <w:top w:val="none" w:sz="1" w:space="0" w:color="EBE285"/>
              <w:left w:val="none" w:sz="1" w:space="0" w:color="EBE285"/>
            </w:tcBorders>
            <w:shd w:val="clear" w:color="auto" w:fill="FFFFFF"/>
            <w:vAlign w:val="center"/>
          </w:tcPr>
          <w:p w14:paraId="54A46EA4" w14:textId="363DEFA1" w:rsidR="00936465" w:rsidRDefault="00DF62FA">
            <w:pPr>
              <w:pStyle w:val="Contenudetableau"/>
              <w:jc w:val="center"/>
            </w:pPr>
            <w:r>
              <w:t>20</w:t>
            </w:r>
            <w:r w:rsidR="00CB56EB">
              <w:t>,1</w:t>
            </w:r>
            <w:r>
              <w:t>4</w:t>
            </w:r>
          </w:p>
        </w:tc>
      </w:tr>
      <w:tr w:rsidR="00936465" w14:paraId="0551F18F" w14:textId="77777777">
        <w:tc>
          <w:tcPr>
            <w:tcW w:w="2407" w:type="dxa"/>
            <w:tcBorders>
              <w:top w:val="none" w:sz="1" w:space="0" w:color="FFFFFF"/>
              <w:left w:val="none" w:sz="1" w:space="0" w:color="EBE285"/>
            </w:tcBorders>
            <w:shd w:val="clear" w:color="auto" w:fill="F5F0C4"/>
            <w:vAlign w:val="center"/>
          </w:tcPr>
          <w:p w14:paraId="75950A9D" w14:textId="77777777" w:rsidR="00936465" w:rsidRDefault="00936465">
            <w:pPr>
              <w:pStyle w:val="Contenudetableau"/>
            </w:pPr>
            <w:r>
              <w:rPr>
                <w:b/>
                <w:color w:val="555555"/>
              </w:rPr>
              <w:t>CRDS</w:t>
            </w:r>
            <w:bookmarkStart w:id="46" w:name="crds11"/>
            <w:bookmarkEnd w:id="46"/>
          </w:p>
        </w:tc>
        <w:tc>
          <w:tcPr>
            <w:tcW w:w="922" w:type="dxa"/>
            <w:tcBorders>
              <w:top w:val="none" w:sz="1" w:space="0" w:color="EBE285"/>
              <w:left w:val="none" w:sz="1" w:space="0" w:color="EBE285"/>
            </w:tcBorders>
            <w:shd w:val="clear" w:color="auto" w:fill="FFFFFF"/>
            <w:vAlign w:val="center"/>
          </w:tcPr>
          <w:p w14:paraId="71C51BF9" w14:textId="42E8EBEC" w:rsidR="00936465" w:rsidRDefault="00936465">
            <w:pPr>
              <w:pStyle w:val="Contenudetableau"/>
              <w:jc w:val="center"/>
            </w:pPr>
            <w:bookmarkStart w:id="47" w:name="crds21"/>
            <w:bookmarkEnd w:id="47"/>
            <w:r>
              <w:t>1,</w:t>
            </w:r>
            <w:r w:rsidR="00CB56EB">
              <w:t>4</w:t>
            </w:r>
            <w:r w:rsidR="00DF62FA">
              <w:t>8</w:t>
            </w:r>
          </w:p>
        </w:tc>
        <w:tc>
          <w:tcPr>
            <w:tcW w:w="1136" w:type="dxa"/>
            <w:tcBorders>
              <w:top w:val="none" w:sz="1" w:space="0" w:color="EBE285"/>
              <w:left w:val="none" w:sz="1" w:space="0" w:color="EBE285"/>
            </w:tcBorders>
            <w:shd w:val="clear" w:color="auto" w:fill="FFFFFF"/>
            <w:vAlign w:val="center"/>
          </w:tcPr>
          <w:p w14:paraId="31CF11E0" w14:textId="74E31195" w:rsidR="00936465" w:rsidRDefault="00936465">
            <w:pPr>
              <w:pStyle w:val="Contenudetableau"/>
              <w:jc w:val="center"/>
            </w:pPr>
            <w:bookmarkStart w:id="48" w:name="crds31"/>
            <w:bookmarkEnd w:id="48"/>
            <w:r>
              <w:t>1,</w:t>
            </w:r>
            <w:r w:rsidR="00CB56EB">
              <w:t>4</w:t>
            </w:r>
            <w:r w:rsidR="00DF62FA">
              <w:t>8</w:t>
            </w:r>
          </w:p>
        </w:tc>
        <w:tc>
          <w:tcPr>
            <w:tcW w:w="1235" w:type="dxa"/>
            <w:tcBorders>
              <w:top w:val="none" w:sz="1" w:space="0" w:color="EBE285"/>
              <w:left w:val="none" w:sz="1" w:space="0" w:color="EBE285"/>
            </w:tcBorders>
            <w:shd w:val="clear" w:color="auto" w:fill="FFFFFF"/>
            <w:vAlign w:val="center"/>
          </w:tcPr>
          <w:p w14:paraId="6FED7FEF" w14:textId="77777777" w:rsidR="00936465" w:rsidRDefault="00936465">
            <w:pPr>
              <w:pStyle w:val="Contenudetableau"/>
              <w:jc w:val="center"/>
            </w:pPr>
            <w:r>
              <w:rPr>
                <w:color w:val="BBBBBB"/>
              </w:rPr>
              <w:t>–</w:t>
            </w:r>
          </w:p>
        </w:tc>
      </w:tr>
      <w:tr w:rsidR="00936465" w14:paraId="55451DC6" w14:textId="77777777">
        <w:tc>
          <w:tcPr>
            <w:tcW w:w="2407" w:type="dxa"/>
            <w:tcBorders>
              <w:top w:val="none" w:sz="1" w:space="0" w:color="FFFFFF"/>
              <w:left w:val="none" w:sz="1" w:space="0" w:color="EBE285"/>
            </w:tcBorders>
            <w:shd w:val="clear" w:color="auto" w:fill="F5F0C4"/>
            <w:vAlign w:val="center"/>
          </w:tcPr>
          <w:p w14:paraId="33ACA6A2" w14:textId="77777777" w:rsidR="00936465" w:rsidRDefault="00936465">
            <w:pPr>
              <w:pStyle w:val="Contenudetableau"/>
            </w:pPr>
            <w:r>
              <w:rPr>
                <w:b/>
                <w:color w:val="555555"/>
              </w:rPr>
              <w:t>Formation</w:t>
            </w:r>
            <w:bookmarkStart w:id="49" w:name="formation11"/>
            <w:bookmarkEnd w:id="49"/>
          </w:p>
        </w:tc>
        <w:tc>
          <w:tcPr>
            <w:tcW w:w="922" w:type="dxa"/>
            <w:tcBorders>
              <w:top w:val="none" w:sz="1" w:space="0" w:color="EBE285"/>
              <w:left w:val="none" w:sz="1" w:space="0" w:color="EBE285"/>
            </w:tcBorders>
            <w:shd w:val="clear" w:color="auto" w:fill="FFFFFF"/>
            <w:vAlign w:val="center"/>
          </w:tcPr>
          <w:p w14:paraId="01816AB9" w14:textId="4E4DAAD9" w:rsidR="00936465" w:rsidRDefault="00CB56EB">
            <w:pPr>
              <w:pStyle w:val="Contenudetableau"/>
              <w:jc w:val="center"/>
            </w:pPr>
            <w:bookmarkStart w:id="50" w:name="formation21"/>
            <w:bookmarkEnd w:id="50"/>
            <w:r>
              <w:t>1,0</w:t>
            </w:r>
            <w:r w:rsidR="00DF62FA">
              <w:t>5</w:t>
            </w:r>
          </w:p>
        </w:tc>
        <w:tc>
          <w:tcPr>
            <w:tcW w:w="1136" w:type="dxa"/>
            <w:tcBorders>
              <w:top w:val="none" w:sz="1" w:space="0" w:color="EBE285"/>
              <w:left w:val="none" w:sz="1" w:space="0" w:color="EBE285"/>
            </w:tcBorders>
            <w:shd w:val="clear" w:color="auto" w:fill="FFFFFF"/>
            <w:vAlign w:val="center"/>
          </w:tcPr>
          <w:p w14:paraId="5CE7F4D3" w14:textId="77777777" w:rsidR="00936465" w:rsidRDefault="00936465">
            <w:pPr>
              <w:pStyle w:val="Contenudetableau"/>
              <w:jc w:val="center"/>
            </w:pPr>
            <w:r>
              <w:rPr>
                <w:color w:val="BBBBBB"/>
              </w:rPr>
              <w:t>–</w:t>
            </w:r>
            <w:bookmarkStart w:id="51" w:name="formation31"/>
            <w:bookmarkEnd w:id="51"/>
          </w:p>
        </w:tc>
        <w:tc>
          <w:tcPr>
            <w:tcW w:w="1235" w:type="dxa"/>
            <w:tcBorders>
              <w:top w:val="none" w:sz="1" w:space="0" w:color="EBE285"/>
              <w:left w:val="none" w:sz="1" w:space="0" w:color="EBE285"/>
            </w:tcBorders>
            <w:shd w:val="clear" w:color="auto" w:fill="FFFFFF"/>
            <w:vAlign w:val="center"/>
          </w:tcPr>
          <w:p w14:paraId="49A836A4" w14:textId="6117755E" w:rsidR="00936465" w:rsidRDefault="00CB56EB">
            <w:pPr>
              <w:pStyle w:val="Contenudetableau"/>
              <w:jc w:val="center"/>
            </w:pPr>
            <w:r>
              <w:t>1,0</w:t>
            </w:r>
            <w:r w:rsidR="00DF62FA">
              <w:t>5</w:t>
            </w:r>
          </w:p>
        </w:tc>
      </w:tr>
      <w:tr w:rsidR="00936465" w14:paraId="3A422324"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579419DB" w14:textId="77777777" w:rsidR="00936465" w:rsidRDefault="00936465">
            <w:pPr>
              <w:pStyle w:val="Contenudetableau"/>
            </w:pPr>
            <w:r>
              <w:rPr>
                <w:b/>
                <w:color w:val="555555"/>
              </w:rPr>
              <w:t>Net auteur hors TVA</w:t>
            </w:r>
            <w:bookmarkStart w:id="52" w:name="auteur11"/>
            <w:bookmarkEnd w:id="52"/>
          </w:p>
        </w:tc>
        <w:tc>
          <w:tcPr>
            <w:tcW w:w="922" w:type="dxa"/>
            <w:tcBorders>
              <w:top w:val="none" w:sz="1" w:space="0" w:color="EBE285"/>
              <w:left w:val="none" w:sz="1" w:space="0" w:color="EBE285"/>
              <w:bottom w:val="single" w:sz="12" w:space="0" w:color="EBE285"/>
            </w:tcBorders>
            <w:shd w:val="clear" w:color="auto" w:fill="FFFFFF"/>
            <w:vAlign w:val="center"/>
          </w:tcPr>
          <w:p w14:paraId="67B0DA19" w14:textId="437A2AED" w:rsidR="00936465" w:rsidRDefault="00936465">
            <w:pPr>
              <w:pStyle w:val="Contenudetableau"/>
              <w:jc w:val="center"/>
            </w:pPr>
            <w:bookmarkStart w:id="53" w:name="auteur21"/>
            <w:bookmarkEnd w:id="53"/>
            <w:r>
              <w:rPr>
                <w:b/>
                <w:color w:val="0DB00B"/>
              </w:rPr>
              <w:t>2</w:t>
            </w:r>
            <w:r w:rsidR="00DF62FA">
              <w:rPr>
                <w:b/>
                <w:color w:val="0DB00B"/>
              </w:rPr>
              <w:t>53</w:t>
            </w:r>
            <w:r w:rsidR="00CB56EB">
              <w:rPr>
                <w:b/>
                <w:color w:val="0DB00B"/>
              </w:rPr>
              <w:t>,</w:t>
            </w:r>
            <w:r w:rsidR="00DF62FA">
              <w:rPr>
                <w:b/>
                <w:color w:val="0DB00B"/>
              </w:rPr>
              <w:t>07</w:t>
            </w:r>
          </w:p>
        </w:tc>
        <w:tc>
          <w:tcPr>
            <w:tcW w:w="1136" w:type="dxa"/>
            <w:tcBorders>
              <w:top w:val="none" w:sz="1" w:space="0" w:color="EBE285"/>
              <w:left w:val="none" w:sz="1" w:space="0" w:color="EBE285"/>
              <w:bottom w:val="single" w:sz="12" w:space="0" w:color="EBE285"/>
            </w:tcBorders>
            <w:shd w:val="clear" w:color="auto" w:fill="FFFFFF"/>
            <w:vAlign w:val="center"/>
          </w:tcPr>
          <w:p w14:paraId="06ABCE5F" w14:textId="36A0A3D5" w:rsidR="00936465" w:rsidRDefault="00936465">
            <w:pPr>
              <w:pStyle w:val="Contenudetableau"/>
              <w:jc w:val="center"/>
            </w:pPr>
            <w:bookmarkStart w:id="54" w:name="auteur31"/>
            <w:bookmarkEnd w:id="54"/>
            <w:r>
              <w:rPr>
                <w:b/>
                <w:color w:val="07438A"/>
              </w:rPr>
              <w:t>2</w:t>
            </w:r>
            <w:r w:rsidR="00DF62FA">
              <w:rPr>
                <w:b/>
                <w:color w:val="07438A"/>
              </w:rPr>
              <w:t>61</w:t>
            </w:r>
            <w:r w:rsidR="00CB56EB">
              <w:rPr>
                <w:b/>
                <w:color w:val="07438A"/>
              </w:rPr>
              <w:t>,</w:t>
            </w:r>
            <w:r w:rsidR="00DF62FA">
              <w:rPr>
                <w:b/>
                <w:color w:val="07438A"/>
              </w:rPr>
              <w:t>6</w:t>
            </w:r>
            <w:r w:rsidR="00CB56EB">
              <w:rPr>
                <w:b/>
                <w:color w:val="07438A"/>
              </w:rPr>
              <w:t>6</w:t>
            </w:r>
          </w:p>
        </w:tc>
        <w:tc>
          <w:tcPr>
            <w:tcW w:w="1235" w:type="dxa"/>
            <w:tcBorders>
              <w:top w:val="none" w:sz="1" w:space="0" w:color="EBE285"/>
              <w:left w:val="none" w:sz="1" w:space="0" w:color="EBE285"/>
              <w:bottom w:val="single" w:sz="12" w:space="0" w:color="EBE285"/>
            </w:tcBorders>
            <w:shd w:val="clear" w:color="auto" w:fill="FFFFFF"/>
            <w:vAlign w:val="center"/>
          </w:tcPr>
          <w:p w14:paraId="0818CB76" w14:textId="77777777" w:rsidR="00936465" w:rsidRDefault="00936465">
            <w:pPr>
              <w:pStyle w:val="Contenudetableau"/>
              <w:jc w:val="center"/>
            </w:pPr>
            <w:r>
              <w:rPr>
                <w:color w:val="BBBBBB"/>
              </w:rPr>
              <w:t>–</w:t>
            </w:r>
          </w:p>
        </w:tc>
      </w:tr>
      <w:tr w:rsidR="00936465" w14:paraId="2877B93B" w14:textId="77777777">
        <w:tc>
          <w:tcPr>
            <w:tcW w:w="2407" w:type="dxa"/>
            <w:tcBorders>
              <w:top w:val="none" w:sz="1" w:space="0" w:color="FFFFFF"/>
              <w:left w:val="none" w:sz="1" w:space="0" w:color="EBE285"/>
            </w:tcBorders>
            <w:shd w:val="clear" w:color="auto" w:fill="F5F0C4"/>
            <w:vAlign w:val="center"/>
          </w:tcPr>
          <w:p w14:paraId="164AFB8A" w14:textId="77777777" w:rsidR="00936465" w:rsidRDefault="00936465">
            <w:pPr>
              <w:pStyle w:val="Contenudetableau"/>
            </w:pPr>
            <w:r>
              <w:rPr>
                <w:b/>
                <w:color w:val="555555"/>
              </w:rPr>
              <w:t>TVA non déductible</w:t>
            </w:r>
            <w:bookmarkStart w:id="55" w:name="TVAnonded11"/>
            <w:bookmarkEnd w:id="55"/>
          </w:p>
        </w:tc>
        <w:tc>
          <w:tcPr>
            <w:tcW w:w="922" w:type="dxa"/>
            <w:tcBorders>
              <w:top w:val="none" w:sz="1" w:space="0" w:color="EBE285"/>
              <w:left w:val="none" w:sz="1" w:space="0" w:color="EBE285"/>
            </w:tcBorders>
            <w:shd w:val="clear" w:color="auto" w:fill="FFFFFF"/>
            <w:vAlign w:val="center"/>
          </w:tcPr>
          <w:p w14:paraId="55A0A058" w14:textId="77777777" w:rsidR="00936465" w:rsidRDefault="00936465">
            <w:pPr>
              <w:pStyle w:val="Contenudetableau"/>
              <w:jc w:val="center"/>
            </w:pPr>
            <w:r>
              <w:rPr>
                <w:color w:val="BBBBBB"/>
              </w:rPr>
              <w:t>–</w:t>
            </w:r>
            <w:bookmarkStart w:id="56" w:name="TVAnonded21"/>
            <w:bookmarkEnd w:id="56"/>
          </w:p>
        </w:tc>
        <w:tc>
          <w:tcPr>
            <w:tcW w:w="1136" w:type="dxa"/>
            <w:tcBorders>
              <w:top w:val="none" w:sz="1" w:space="0" w:color="EBE285"/>
              <w:left w:val="none" w:sz="1" w:space="0" w:color="EBE285"/>
            </w:tcBorders>
            <w:shd w:val="clear" w:color="auto" w:fill="FFFFFF"/>
            <w:vAlign w:val="center"/>
          </w:tcPr>
          <w:p w14:paraId="0E342730" w14:textId="50DFA422" w:rsidR="00936465" w:rsidRDefault="00936465">
            <w:pPr>
              <w:pStyle w:val="Contenudetableau"/>
              <w:jc w:val="center"/>
            </w:pPr>
            <w:bookmarkStart w:id="57" w:name="TVAnonded31"/>
            <w:bookmarkEnd w:id="57"/>
            <w:r>
              <w:t>2,</w:t>
            </w:r>
            <w:r w:rsidR="00DF62FA">
              <w:t>41</w:t>
            </w:r>
          </w:p>
        </w:tc>
        <w:tc>
          <w:tcPr>
            <w:tcW w:w="1235" w:type="dxa"/>
            <w:tcBorders>
              <w:top w:val="none" w:sz="1" w:space="0" w:color="EBE285"/>
              <w:left w:val="none" w:sz="1" w:space="0" w:color="EBE285"/>
            </w:tcBorders>
            <w:shd w:val="clear" w:color="auto" w:fill="FFFFFF"/>
            <w:vAlign w:val="center"/>
          </w:tcPr>
          <w:p w14:paraId="01D02067" w14:textId="77777777" w:rsidR="00936465" w:rsidRDefault="00936465">
            <w:pPr>
              <w:pStyle w:val="Contenudetableau"/>
              <w:jc w:val="center"/>
            </w:pPr>
            <w:r>
              <w:rPr>
                <w:color w:val="BBBBBB"/>
              </w:rPr>
              <w:t>–</w:t>
            </w:r>
          </w:p>
        </w:tc>
      </w:tr>
      <w:tr w:rsidR="00936465" w14:paraId="5CFE0653"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1409CD8D" w14:textId="77777777" w:rsidR="00936465" w:rsidRDefault="00936465">
            <w:pPr>
              <w:pStyle w:val="Contenudetableau"/>
            </w:pPr>
            <w:r>
              <w:rPr>
                <w:b/>
                <w:color w:val="555555"/>
              </w:rPr>
              <w:t>Total TTC</w:t>
            </w:r>
            <w:bookmarkStart w:id="58" w:name="totdecl11"/>
            <w:bookmarkEnd w:id="58"/>
          </w:p>
        </w:tc>
        <w:tc>
          <w:tcPr>
            <w:tcW w:w="922" w:type="dxa"/>
            <w:tcBorders>
              <w:top w:val="none" w:sz="1" w:space="0" w:color="EBE285"/>
              <w:left w:val="none" w:sz="1" w:space="0" w:color="EBE285"/>
              <w:bottom w:val="single" w:sz="12" w:space="0" w:color="EBE285"/>
            </w:tcBorders>
            <w:shd w:val="clear" w:color="auto" w:fill="FFFFFF"/>
            <w:vAlign w:val="center"/>
          </w:tcPr>
          <w:p w14:paraId="571F5EC8" w14:textId="77777777" w:rsidR="00936465" w:rsidRDefault="00936465">
            <w:pPr>
              <w:pStyle w:val="Contenudetableau"/>
              <w:jc w:val="center"/>
            </w:pPr>
            <w:r>
              <w:rPr>
                <w:color w:val="BBBBBB"/>
              </w:rPr>
              <w:t>–</w:t>
            </w:r>
            <w:bookmarkStart w:id="59" w:name="totdecl21"/>
            <w:bookmarkEnd w:id="59"/>
          </w:p>
        </w:tc>
        <w:tc>
          <w:tcPr>
            <w:tcW w:w="1136" w:type="dxa"/>
            <w:tcBorders>
              <w:top w:val="none" w:sz="1" w:space="0" w:color="EBE285"/>
              <w:left w:val="none" w:sz="1" w:space="0" w:color="EBE285"/>
              <w:bottom w:val="single" w:sz="12" w:space="0" w:color="EBE285"/>
            </w:tcBorders>
            <w:shd w:val="clear" w:color="auto" w:fill="FFFFFF"/>
            <w:vAlign w:val="center"/>
          </w:tcPr>
          <w:p w14:paraId="69840036" w14:textId="03005541" w:rsidR="00936465" w:rsidRDefault="00936465">
            <w:pPr>
              <w:pStyle w:val="Contenudetableau"/>
              <w:jc w:val="center"/>
            </w:pPr>
            <w:bookmarkStart w:id="60" w:name="totdecl31"/>
            <w:bookmarkEnd w:id="60"/>
            <w:r>
              <w:rPr>
                <w:b/>
                <w:color w:val="800080"/>
              </w:rPr>
              <w:t>2</w:t>
            </w:r>
            <w:r w:rsidR="00DF62FA">
              <w:rPr>
                <w:b/>
                <w:color w:val="800080"/>
              </w:rPr>
              <w:t>64,07</w:t>
            </w:r>
          </w:p>
        </w:tc>
        <w:tc>
          <w:tcPr>
            <w:tcW w:w="1235" w:type="dxa"/>
            <w:tcBorders>
              <w:top w:val="none" w:sz="1" w:space="0" w:color="EBE285"/>
              <w:left w:val="none" w:sz="1" w:space="0" w:color="EBE285"/>
              <w:bottom w:val="single" w:sz="12" w:space="0" w:color="EBE285"/>
            </w:tcBorders>
            <w:shd w:val="clear" w:color="auto" w:fill="FFFFFF"/>
            <w:vAlign w:val="center"/>
          </w:tcPr>
          <w:p w14:paraId="0809047E" w14:textId="77777777" w:rsidR="00936465" w:rsidRDefault="00936465">
            <w:pPr>
              <w:pStyle w:val="Contenudetableau"/>
              <w:jc w:val="center"/>
            </w:pPr>
            <w:r>
              <w:rPr>
                <w:color w:val="BBBBBB"/>
              </w:rPr>
              <w:t>–</w:t>
            </w:r>
          </w:p>
        </w:tc>
      </w:tr>
      <w:tr w:rsidR="00936465" w14:paraId="054153E8" w14:textId="77777777">
        <w:tc>
          <w:tcPr>
            <w:tcW w:w="2407" w:type="dxa"/>
            <w:tcBorders>
              <w:top w:val="none" w:sz="1" w:space="0" w:color="FFFFFF"/>
              <w:left w:val="none" w:sz="1" w:space="0" w:color="EBE285"/>
            </w:tcBorders>
            <w:shd w:val="clear" w:color="auto" w:fill="F5F0C4"/>
            <w:vAlign w:val="center"/>
          </w:tcPr>
          <w:p w14:paraId="184592F8" w14:textId="77777777" w:rsidR="00936465" w:rsidRDefault="00936465">
            <w:pPr>
              <w:pStyle w:val="Contenudetableau"/>
            </w:pPr>
            <w:r>
              <w:rPr>
                <w:b/>
                <w:color w:val="555555"/>
              </w:rPr>
              <w:t>Contribution diffuseur</w:t>
            </w:r>
            <w:bookmarkStart w:id="61" w:name="cdiff11"/>
            <w:bookmarkEnd w:id="61"/>
          </w:p>
        </w:tc>
        <w:tc>
          <w:tcPr>
            <w:tcW w:w="922" w:type="dxa"/>
            <w:tcBorders>
              <w:top w:val="none" w:sz="1" w:space="0" w:color="EBE285"/>
              <w:left w:val="none" w:sz="1" w:space="0" w:color="EBE285"/>
            </w:tcBorders>
            <w:shd w:val="clear" w:color="auto" w:fill="FFFFFF"/>
            <w:vAlign w:val="center"/>
          </w:tcPr>
          <w:p w14:paraId="4023EE63" w14:textId="6B98915B" w:rsidR="00936465" w:rsidRDefault="00DF62FA">
            <w:pPr>
              <w:pStyle w:val="Contenudetableau"/>
              <w:jc w:val="center"/>
            </w:pPr>
            <w:bookmarkStart w:id="62" w:name="cdiff21"/>
            <w:bookmarkEnd w:id="62"/>
            <w:r>
              <w:t>3,01</w:t>
            </w:r>
          </w:p>
        </w:tc>
        <w:tc>
          <w:tcPr>
            <w:tcW w:w="1136" w:type="dxa"/>
            <w:tcBorders>
              <w:top w:val="none" w:sz="1" w:space="0" w:color="EBE285"/>
              <w:left w:val="none" w:sz="1" w:space="0" w:color="EBE285"/>
            </w:tcBorders>
            <w:shd w:val="clear" w:color="auto" w:fill="FFFFFF"/>
            <w:vAlign w:val="center"/>
          </w:tcPr>
          <w:p w14:paraId="3D7D31F1" w14:textId="77777777" w:rsidR="00936465" w:rsidRDefault="00936465">
            <w:pPr>
              <w:pStyle w:val="Contenudetableau"/>
              <w:jc w:val="center"/>
            </w:pPr>
            <w:r>
              <w:rPr>
                <w:color w:val="BBBBBB"/>
              </w:rPr>
              <w:t>–</w:t>
            </w:r>
            <w:bookmarkStart w:id="63" w:name="cdiff31"/>
            <w:bookmarkEnd w:id="63"/>
          </w:p>
        </w:tc>
        <w:tc>
          <w:tcPr>
            <w:tcW w:w="1235" w:type="dxa"/>
            <w:tcBorders>
              <w:top w:val="none" w:sz="1" w:space="0" w:color="EBE285"/>
              <w:left w:val="none" w:sz="1" w:space="0" w:color="EBE285"/>
            </w:tcBorders>
            <w:shd w:val="clear" w:color="auto" w:fill="FFFFFF"/>
            <w:vAlign w:val="center"/>
          </w:tcPr>
          <w:p w14:paraId="06F1CC90" w14:textId="77777777" w:rsidR="00936465" w:rsidRDefault="00936465">
            <w:pPr>
              <w:pStyle w:val="Contenudetableau"/>
              <w:jc w:val="center"/>
            </w:pPr>
            <w:r>
              <w:rPr>
                <w:color w:val="BBBBBB"/>
              </w:rPr>
              <w:t>–</w:t>
            </w:r>
          </w:p>
        </w:tc>
      </w:tr>
      <w:tr w:rsidR="00936465" w14:paraId="68CA46D9" w14:textId="77777777">
        <w:tc>
          <w:tcPr>
            <w:tcW w:w="2407" w:type="dxa"/>
            <w:tcBorders>
              <w:top w:val="none" w:sz="1" w:space="0" w:color="FFFFFF"/>
              <w:left w:val="none" w:sz="1" w:space="0" w:color="EBE285"/>
            </w:tcBorders>
            <w:shd w:val="clear" w:color="auto" w:fill="F5F0C4"/>
            <w:vAlign w:val="center"/>
          </w:tcPr>
          <w:p w14:paraId="363CA979" w14:textId="77777777" w:rsidR="00936465" w:rsidRDefault="00936465">
            <w:pPr>
              <w:pStyle w:val="Contenudetableau"/>
            </w:pPr>
            <w:r>
              <w:rPr>
                <w:b/>
                <w:color w:val="555555"/>
              </w:rPr>
              <w:t>Formation diffuseur</w:t>
            </w:r>
            <w:bookmarkStart w:id="64" w:name="fdiff11"/>
            <w:bookmarkEnd w:id="64"/>
          </w:p>
        </w:tc>
        <w:tc>
          <w:tcPr>
            <w:tcW w:w="922" w:type="dxa"/>
            <w:tcBorders>
              <w:top w:val="none" w:sz="1" w:space="0" w:color="EBE285"/>
              <w:left w:val="none" w:sz="1" w:space="0" w:color="EBE285"/>
            </w:tcBorders>
            <w:shd w:val="clear" w:color="auto" w:fill="FFFFFF"/>
            <w:vAlign w:val="center"/>
          </w:tcPr>
          <w:p w14:paraId="503E57A7" w14:textId="7E79B594" w:rsidR="00936465" w:rsidRDefault="00936465">
            <w:pPr>
              <w:pStyle w:val="Contenudetableau"/>
              <w:jc w:val="center"/>
            </w:pPr>
            <w:bookmarkStart w:id="65" w:name="fdiff21"/>
            <w:bookmarkEnd w:id="65"/>
            <w:r>
              <w:t>0,</w:t>
            </w:r>
            <w:r w:rsidR="00DF62FA">
              <w:t>30</w:t>
            </w:r>
          </w:p>
        </w:tc>
        <w:tc>
          <w:tcPr>
            <w:tcW w:w="1136" w:type="dxa"/>
            <w:tcBorders>
              <w:top w:val="none" w:sz="1" w:space="0" w:color="EBE285"/>
              <w:left w:val="none" w:sz="1" w:space="0" w:color="EBE285"/>
            </w:tcBorders>
            <w:shd w:val="clear" w:color="auto" w:fill="FFFFFF"/>
            <w:vAlign w:val="center"/>
          </w:tcPr>
          <w:p w14:paraId="02B59390" w14:textId="77777777" w:rsidR="00936465" w:rsidRDefault="00936465">
            <w:pPr>
              <w:pStyle w:val="Contenudetableau"/>
              <w:jc w:val="center"/>
            </w:pPr>
            <w:r>
              <w:rPr>
                <w:color w:val="BBBBBB"/>
              </w:rPr>
              <w:t>–</w:t>
            </w:r>
            <w:bookmarkStart w:id="66" w:name="fdiff31"/>
            <w:bookmarkEnd w:id="66"/>
          </w:p>
        </w:tc>
        <w:tc>
          <w:tcPr>
            <w:tcW w:w="1235" w:type="dxa"/>
            <w:tcBorders>
              <w:top w:val="none" w:sz="1" w:space="0" w:color="EBE285"/>
              <w:left w:val="none" w:sz="1" w:space="0" w:color="EBE285"/>
            </w:tcBorders>
            <w:shd w:val="clear" w:color="auto" w:fill="FFFFFF"/>
            <w:vAlign w:val="center"/>
          </w:tcPr>
          <w:p w14:paraId="0AEAB263" w14:textId="77777777" w:rsidR="00936465" w:rsidRDefault="00936465">
            <w:pPr>
              <w:pStyle w:val="Contenudetableau"/>
              <w:jc w:val="center"/>
            </w:pPr>
            <w:r>
              <w:rPr>
                <w:color w:val="BBBBBB"/>
              </w:rPr>
              <w:t>–</w:t>
            </w:r>
          </w:p>
        </w:tc>
      </w:tr>
      <w:tr w:rsidR="00936465" w14:paraId="6669CEAB"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330CDD39" w14:textId="77777777" w:rsidR="00936465" w:rsidRDefault="00936465">
            <w:pPr>
              <w:pStyle w:val="Contenudetableau"/>
            </w:pPr>
            <w:r>
              <w:rPr>
                <w:b/>
                <w:color w:val="555555"/>
              </w:rPr>
              <w:t>Total diffuseur</w:t>
            </w:r>
            <w:bookmarkStart w:id="67" w:name="tdiff11"/>
            <w:bookmarkEnd w:id="67"/>
          </w:p>
        </w:tc>
        <w:tc>
          <w:tcPr>
            <w:tcW w:w="922" w:type="dxa"/>
            <w:tcBorders>
              <w:top w:val="none" w:sz="1" w:space="0" w:color="EBE285"/>
              <w:left w:val="none" w:sz="1" w:space="0" w:color="EBE285"/>
              <w:bottom w:val="single" w:sz="12" w:space="0" w:color="EBE285"/>
            </w:tcBorders>
            <w:shd w:val="clear" w:color="auto" w:fill="FFFFFF"/>
            <w:vAlign w:val="center"/>
          </w:tcPr>
          <w:p w14:paraId="0F8F9B91" w14:textId="474FCB71" w:rsidR="00936465" w:rsidRDefault="00DF62FA">
            <w:pPr>
              <w:pStyle w:val="Contenudetableau"/>
              <w:jc w:val="center"/>
            </w:pPr>
            <w:bookmarkStart w:id="68" w:name="tdiff21"/>
            <w:bookmarkEnd w:id="68"/>
            <w:r>
              <w:rPr>
                <w:b/>
              </w:rPr>
              <w:t>3,31</w:t>
            </w:r>
          </w:p>
        </w:tc>
        <w:tc>
          <w:tcPr>
            <w:tcW w:w="1136" w:type="dxa"/>
            <w:tcBorders>
              <w:top w:val="none" w:sz="1" w:space="0" w:color="EBE285"/>
              <w:left w:val="none" w:sz="1" w:space="0" w:color="EBE285"/>
              <w:bottom w:val="single" w:sz="12" w:space="0" w:color="EBE285"/>
            </w:tcBorders>
            <w:shd w:val="clear" w:color="auto" w:fill="FFFFFF"/>
            <w:vAlign w:val="center"/>
          </w:tcPr>
          <w:p w14:paraId="134FC493" w14:textId="77777777" w:rsidR="00936465" w:rsidRDefault="00936465">
            <w:pPr>
              <w:pStyle w:val="Contenudetableau"/>
              <w:jc w:val="center"/>
            </w:pPr>
            <w:r>
              <w:rPr>
                <w:color w:val="BBBBBB"/>
              </w:rPr>
              <w:t>–</w:t>
            </w:r>
            <w:bookmarkStart w:id="69" w:name="tdiff31"/>
            <w:bookmarkEnd w:id="69"/>
          </w:p>
        </w:tc>
        <w:tc>
          <w:tcPr>
            <w:tcW w:w="1235" w:type="dxa"/>
            <w:tcBorders>
              <w:top w:val="none" w:sz="1" w:space="0" w:color="EBE285"/>
              <w:left w:val="none" w:sz="1" w:space="0" w:color="EBE285"/>
              <w:bottom w:val="single" w:sz="12" w:space="0" w:color="EBE285"/>
            </w:tcBorders>
            <w:shd w:val="clear" w:color="auto" w:fill="FFFFFF"/>
            <w:vAlign w:val="center"/>
          </w:tcPr>
          <w:p w14:paraId="7634E609" w14:textId="77777777" w:rsidR="00936465" w:rsidRDefault="00936465">
            <w:pPr>
              <w:pStyle w:val="Contenudetableau"/>
              <w:jc w:val="center"/>
            </w:pPr>
            <w:r>
              <w:rPr>
                <w:color w:val="BBBBBB"/>
              </w:rPr>
              <w:t>–</w:t>
            </w:r>
          </w:p>
        </w:tc>
      </w:tr>
      <w:tr w:rsidR="00936465" w14:paraId="646999FE" w14:textId="77777777">
        <w:tblPrEx>
          <w:tblCellMar>
            <w:bottom w:w="28" w:type="dxa"/>
          </w:tblCellMar>
        </w:tblPrEx>
        <w:tc>
          <w:tcPr>
            <w:tcW w:w="2407" w:type="dxa"/>
            <w:tcBorders>
              <w:top w:val="none" w:sz="1" w:space="0" w:color="FFFFFF"/>
              <w:left w:val="none" w:sz="1" w:space="0" w:color="EBE285"/>
              <w:bottom w:val="single" w:sz="12" w:space="0" w:color="EBE285"/>
            </w:tcBorders>
            <w:shd w:val="clear" w:color="auto" w:fill="F5F0C4"/>
            <w:vAlign w:val="center"/>
          </w:tcPr>
          <w:p w14:paraId="042A6971" w14:textId="77777777" w:rsidR="00936465" w:rsidRDefault="00936465">
            <w:pPr>
              <w:pStyle w:val="Contenudetableau"/>
            </w:pPr>
            <w:r>
              <w:rPr>
                <w:b/>
                <w:color w:val="555555"/>
              </w:rPr>
              <w:t>Total général</w:t>
            </w:r>
            <w:bookmarkStart w:id="70" w:name="totgen11"/>
            <w:bookmarkEnd w:id="70"/>
          </w:p>
        </w:tc>
        <w:tc>
          <w:tcPr>
            <w:tcW w:w="922" w:type="dxa"/>
            <w:tcBorders>
              <w:top w:val="none" w:sz="1" w:space="0" w:color="EBE285"/>
              <w:left w:val="none" w:sz="1" w:space="0" w:color="EBE285"/>
              <w:bottom w:val="single" w:sz="12" w:space="0" w:color="EBE285"/>
            </w:tcBorders>
            <w:shd w:val="clear" w:color="auto" w:fill="FFFFFF"/>
            <w:vAlign w:val="center"/>
          </w:tcPr>
          <w:p w14:paraId="6A1BB611" w14:textId="40FD18F0" w:rsidR="00936465" w:rsidRDefault="00DF62FA">
            <w:pPr>
              <w:pStyle w:val="Contenudetableau"/>
              <w:jc w:val="center"/>
            </w:pPr>
            <w:bookmarkStart w:id="71" w:name="totgen21"/>
            <w:bookmarkEnd w:id="71"/>
            <w:r>
              <w:rPr>
                <w:b/>
                <w:color w:val="BB0C0B"/>
              </w:rPr>
              <w:t>304,69</w:t>
            </w:r>
          </w:p>
        </w:tc>
        <w:tc>
          <w:tcPr>
            <w:tcW w:w="1136" w:type="dxa"/>
            <w:tcBorders>
              <w:top w:val="none" w:sz="1" w:space="0" w:color="EBE285"/>
              <w:left w:val="none" w:sz="1" w:space="0" w:color="EBE285"/>
              <w:bottom w:val="single" w:sz="12" w:space="0" w:color="EBE285"/>
            </w:tcBorders>
            <w:shd w:val="clear" w:color="auto" w:fill="FFFFFF"/>
            <w:vAlign w:val="center"/>
          </w:tcPr>
          <w:p w14:paraId="442495D9" w14:textId="77777777" w:rsidR="00936465" w:rsidRDefault="00936465">
            <w:pPr>
              <w:pStyle w:val="Contenudetableau"/>
              <w:jc w:val="center"/>
            </w:pPr>
            <w:r>
              <w:rPr>
                <w:color w:val="BBBBBB"/>
              </w:rPr>
              <w:t>–</w:t>
            </w:r>
            <w:bookmarkStart w:id="72" w:name="totgen31"/>
            <w:bookmarkEnd w:id="72"/>
          </w:p>
        </w:tc>
        <w:tc>
          <w:tcPr>
            <w:tcW w:w="1235" w:type="dxa"/>
            <w:tcBorders>
              <w:top w:val="none" w:sz="1" w:space="0" w:color="EBE285"/>
              <w:left w:val="none" w:sz="1" w:space="0" w:color="EBE285"/>
              <w:bottom w:val="single" w:sz="12" w:space="0" w:color="EBE285"/>
            </w:tcBorders>
            <w:shd w:val="clear" w:color="auto" w:fill="FFFFFF"/>
            <w:vAlign w:val="center"/>
          </w:tcPr>
          <w:p w14:paraId="4A958058" w14:textId="77777777" w:rsidR="00936465" w:rsidRDefault="00936465">
            <w:pPr>
              <w:pStyle w:val="Contenudetableau"/>
              <w:jc w:val="center"/>
            </w:pPr>
            <w:r>
              <w:rPr>
                <w:color w:val="BBBBBB"/>
              </w:rPr>
              <w:t>–</w:t>
            </w:r>
          </w:p>
        </w:tc>
      </w:tr>
      <w:tr w:rsidR="00936465" w14:paraId="243F016F" w14:textId="77777777">
        <w:tc>
          <w:tcPr>
            <w:tcW w:w="2407" w:type="dxa"/>
            <w:tcBorders>
              <w:top w:val="none" w:sz="1" w:space="0" w:color="FFFFFF"/>
              <w:left w:val="none" w:sz="1" w:space="0" w:color="EBE285"/>
            </w:tcBorders>
            <w:shd w:val="clear" w:color="auto" w:fill="F5F0C4"/>
            <w:vAlign w:val="center"/>
          </w:tcPr>
          <w:p w14:paraId="42457FF0" w14:textId="77777777" w:rsidR="00936465" w:rsidRDefault="00936465">
            <w:pPr>
              <w:pStyle w:val="Contenudetableau"/>
            </w:pPr>
            <w:r>
              <w:rPr>
                <w:b/>
                <w:color w:val="555555"/>
              </w:rPr>
              <w:t>Total URSSAF</w:t>
            </w:r>
            <w:bookmarkStart w:id="73" w:name="tagessa11"/>
            <w:bookmarkEnd w:id="73"/>
          </w:p>
        </w:tc>
        <w:tc>
          <w:tcPr>
            <w:tcW w:w="922" w:type="dxa"/>
            <w:tcBorders>
              <w:top w:val="none" w:sz="1" w:space="0" w:color="EBE285"/>
              <w:left w:val="none" w:sz="1" w:space="0" w:color="EBE285"/>
            </w:tcBorders>
            <w:shd w:val="clear" w:color="auto" w:fill="FFFFFF"/>
            <w:vAlign w:val="center"/>
          </w:tcPr>
          <w:p w14:paraId="7F49EBC8" w14:textId="5883B6E1" w:rsidR="00936465" w:rsidRDefault="00DF62FA">
            <w:pPr>
              <w:pStyle w:val="Contenudetableau"/>
              <w:jc w:val="center"/>
            </w:pPr>
            <w:bookmarkStart w:id="74" w:name="tagessa21"/>
            <w:bookmarkEnd w:id="74"/>
            <w:r>
              <w:rPr>
                <w:b/>
              </w:rPr>
              <w:t>51,62</w:t>
            </w:r>
          </w:p>
        </w:tc>
        <w:tc>
          <w:tcPr>
            <w:tcW w:w="1136" w:type="dxa"/>
            <w:tcBorders>
              <w:top w:val="none" w:sz="1" w:space="0" w:color="EBE285"/>
              <w:left w:val="none" w:sz="1" w:space="0" w:color="EBE285"/>
            </w:tcBorders>
            <w:shd w:val="clear" w:color="auto" w:fill="FFFFFF"/>
            <w:vAlign w:val="center"/>
          </w:tcPr>
          <w:p w14:paraId="51E75071" w14:textId="77777777" w:rsidR="00936465" w:rsidRDefault="00936465">
            <w:pPr>
              <w:pStyle w:val="Contenudetableau"/>
              <w:jc w:val="center"/>
            </w:pPr>
            <w:r>
              <w:rPr>
                <w:color w:val="BBBBBB"/>
              </w:rPr>
              <w:t>–</w:t>
            </w:r>
            <w:bookmarkStart w:id="75" w:name="tagessa31"/>
            <w:bookmarkEnd w:id="75"/>
          </w:p>
        </w:tc>
        <w:tc>
          <w:tcPr>
            <w:tcW w:w="1235" w:type="dxa"/>
            <w:tcBorders>
              <w:top w:val="none" w:sz="1" w:space="0" w:color="EBE285"/>
              <w:left w:val="none" w:sz="1" w:space="0" w:color="EBE285"/>
            </w:tcBorders>
            <w:shd w:val="clear" w:color="auto" w:fill="FFFFFF"/>
            <w:vAlign w:val="center"/>
          </w:tcPr>
          <w:p w14:paraId="3205D166" w14:textId="77777777" w:rsidR="00936465" w:rsidRDefault="00936465">
            <w:pPr>
              <w:pStyle w:val="Contenudetableau"/>
              <w:jc w:val="center"/>
            </w:pPr>
            <w:r>
              <w:rPr>
                <w:color w:val="BBBBBB"/>
              </w:rPr>
              <w:t>–</w:t>
            </w:r>
          </w:p>
        </w:tc>
      </w:tr>
    </w:tbl>
    <w:p w14:paraId="2026CED3" w14:textId="77777777" w:rsidR="00936465" w:rsidRDefault="00936465">
      <w:pPr>
        <w:pStyle w:val="Corpsdetexte"/>
        <w:spacing w:after="280"/>
        <w:jc w:val="both"/>
      </w:pPr>
    </w:p>
    <w:p w14:paraId="0BD943C8" w14:textId="77777777" w:rsidR="00936465" w:rsidRDefault="00936465">
      <w:pPr>
        <w:pStyle w:val="Corpsdetexte"/>
        <w:numPr>
          <w:ilvl w:val="0"/>
          <w:numId w:val="4"/>
        </w:numPr>
        <w:tabs>
          <w:tab w:val="left" w:pos="0"/>
        </w:tabs>
        <w:spacing w:after="280"/>
        <w:jc w:val="both"/>
      </w:pPr>
      <w:r>
        <w:rPr>
          <w:rFonts w:ascii="Calibri" w:hAnsi="Calibri" w:cs="Calibri"/>
        </w:rPr>
        <w:t xml:space="preserve"> Si les droits ne sont pas soumis à TVA, déclarer au fisc le </w:t>
      </w:r>
      <w:r>
        <w:rPr>
          <w:rStyle w:val="lev"/>
          <w:rFonts w:ascii="Calibri" w:hAnsi="Calibri" w:cs="Calibri"/>
          <w:color w:val="07438A"/>
        </w:rPr>
        <w:t>net auteur hors TVA, imposable</w:t>
      </w:r>
      <w:r>
        <w:rPr>
          <w:rFonts w:ascii="Calibri" w:hAnsi="Calibri" w:cs="Calibri"/>
          <w:color w:val="888888"/>
        </w:rPr>
        <w:t>.</w:t>
      </w:r>
    </w:p>
    <w:p w14:paraId="2909FBF1" w14:textId="77777777" w:rsidR="0053696B" w:rsidRPr="0053696B" w:rsidRDefault="00936465" w:rsidP="0053696B">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Dans le cas contraire, si les droits sont versés par un tiers effectuant la retenue de TVA à la source pour le compte de l’auteur — typiquement un éditeur —, il faut ajouter au total imposable la fraction non déductible de cette TVA, déclarez alors au fisc le</w:t>
      </w:r>
      <w:r>
        <w:rPr>
          <w:rFonts w:ascii="Source Sans Pro" w:hAnsi="Source Sans Pro"/>
          <w:color w:val="888888"/>
          <w:sz w:val="26"/>
        </w:rPr>
        <w:t> </w:t>
      </w:r>
      <w:r>
        <w:rPr>
          <w:rStyle w:val="lev"/>
          <w:rFonts w:ascii="Calibri" w:hAnsi="Calibri"/>
          <w:color w:val="800080"/>
        </w:rPr>
        <w:t>total TTC</w:t>
      </w:r>
      <w:r>
        <w:rPr>
          <w:rFonts w:ascii="Source Sans Pro" w:hAnsi="Source Sans Pro"/>
          <w:color w:val="888888"/>
          <w:sz w:val="26"/>
        </w:rPr>
        <w:t>.</w:t>
      </w:r>
    </w:p>
    <w:p w14:paraId="7F130D6F" w14:textId="77777777" w:rsidR="0053696B" w:rsidRDefault="0053696B" w:rsidP="0053696B">
      <w:pPr>
        <w:pStyle w:val="Corpsdetexte"/>
        <w:pBdr>
          <w:top w:val="none" w:sz="0" w:space="0" w:color="000000"/>
          <w:left w:val="none" w:sz="0" w:space="0" w:color="000000"/>
          <w:bottom w:val="none" w:sz="0" w:space="0" w:color="000000"/>
          <w:right w:val="none" w:sz="0" w:space="0" w:color="000000"/>
        </w:pBdr>
        <w:spacing w:after="0"/>
        <w:jc w:val="both"/>
      </w:pPr>
    </w:p>
    <w:p w14:paraId="40F7265B" w14:textId="3B69812B" w:rsidR="0052623C" w:rsidRDefault="00F10747">
      <w:pPr>
        <w:pStyle w:val="Corpsdetexte"/>
        <w:numPr>
          <w:ilvl w:val="0"/>
          <w:numId w:val="4"/>
        </w:numPr>
        <w:pBdr>
          <w:top w:val="none" w:sz="0" w:space="0" w:color="000000"/>
          <w:left w:val="none" w:sz="0" w:space="0" w:color="000000"/>
          <w:bottom w:val="none" w:sz="0" w:space="0" w:color="000000"/>
          <w:right w:val="none" w:sz="0" w:space="0" w:color="000000"/>
        </w:pBdr>
        <w:tabs>
          <w:tab w:val="left" w:pos="0"/>
        </w:tabs>
        <w:spacing w:after="0"/>
        <w:jc w:val="both"/>
      </w:pPr>
      <w:r>
        <w:rPr>
          <w:rFonts w:ascii="Calibri" w:hAnsi="Calibri" w:cs="Calibri"/>
        </w:rPr>
        <w:t xml:space="preserve"> </w:t>
      </w:r>
      <w:r w:rsidR="00936465" w:rsidRPr="00DF62FA">
        <w:rPr>
          <w:rFonts w:ascii="Calibri" w:hAnsi="Calibri" w:cs="Calibri"/>
        </w:rPr>
        <w:t>En outre, l’organisateur verse une participation de 1,1 % de la rémunération brute, au titre de la contribution Diffuseur : 3,</w:t>
      </w:r>
      <w:r w:rsidR="00DF62FA">
        <w:rPr>
          <w:rFonts w:ascii="Calibri" w:hAnsi="Calibri" w:cs="Calibri"/>
        </w:rPr>
        <w:t>3</w:t>
      </w:r>
      <w:r w:rsidR="00936465" w:rsidRPr="00DF62FA">
        <w:rPr>
          <w:rFonts w:ascii="Calibri" w:hAnsi="Calibri" w:cs="Calibri"/>
        </w:rPr>
        <w:t>1 €.</w:t>
      </w:r>
      <w:r w:rsidR="00DF62FA" w:rsidRPr="00DF62FA">
        <w:rPr>
          <w:rFonts w:ascii="Calibri" w:hAnsi="Calibri" w:cs="Calibri"/>
        </w:rPr>
        <w:t>,</w:t>
      </w:r>
    </w:p>
    <w:sectPr w:rsidR="0052623C">
      <w:footerReference w:type="default" r:id="rId16"/>
      <w:footerReference w:type="first" r:id="rId17"/>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149C" w14:textId="77777777" w:rsidR="00936465" w:rsidRDefault="00936465">
      <w:r>
        <w:separator/>
      </w:r>
    </w:p>
  </w:endnote>
  <w:endnote w:type="continuationSeparator" w:id="0">
    <w:p w14:paraId="73AB4699" w14:textId="77777777" w:rsidR="00936465" w:rsidRDefault="0093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B2FB" w14:textId="7CD10F90" w:rsidR="00936465" w:rsidRDefault="00E427D3">
    <w:pPr>
      <w:pStyle w:val="Pieddepage"/>
      <w:tabs>
        <w:tab w:val="clear" w:pos="9071"/>
        <w:tab w:val="right" w:pos="9411"/>
      </w:tabs>
      <w:ind w:right="360"/>
    </w:pPr>
    <w:r>
      <w:rPr>
        <w:noProof/>
      </w:rPr>
      <mc:AlternateContent>
        <mc:Choice Requires="wps">
          <w:drawing>
            <wp:anchor distT="0" distB="0" distL="0" distR="0" simplePos="0" relativeHeight="251657728" behindDoc="0" locked="0" layoutInCell="1" allowOverlap="1" wp14:anchorId="365FFE80" wp14:editId="35D66442">
              <wp:simplePos x="0" y="0"/>
              <wp:positionH relativeFrom="page">
                <wp:posOffset>6660515</wp:posOffset>
              </wp:positionH>
              <wp:positionV relativeFrom="paragraph">
                <wp:posOffset>635</wp:posOffset>
              </wp:positionV>
              <wp:extent cx="795655" cy="402590"/>
              <wp:effectExtent l="2540" t="5715" r="1905" b="1270"/>
              <wp:wrapSquare wrapText="largest"/>
              <wp:docPr id="322859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402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34AE5" w14:textId="77777777" w:rsidR="00936465" w:rsidRDefault="0093646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FFE80" id="_x0000_t202" coordsize="21600,21600" o:spt="202" path="m,l,21600r21600,l21600,xe">
              <v:stroke joinstyle="miter"/>
              <v:path gradientshapeok="t" o:connecttype="rect"/>
            </v:shapetype>
            <v:shape id="Text Box 1" o:spid="_x0000_s1026" type="#_x0000_t202" style="position:absolute;left:0;text-align:left;margin-left:524.45pt;margin-top:.05pt;width:62.65pt;height:31.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" stroked="f">
              <v:fill opacity="0"/>
              <v:textbox inset=".05pt,.05pt,.05pt,.05pt">
                <w:txbxContent>
                  <w:p w14:paraId="1BB34AE5" w14:textId="77777777" w:rsidR="00936465" w:rsidRDefault="00936465">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v:textbox>
              <w10:wrap type="square" side="largest" anchorx="page"/>
            </v:shape>
          </w:pict>
        </mc:Fallback>
      </mc:AlternateContent>
    </w:r>
  </w:p>
  <w:p w14:paraId="2FAE15DC" w14:textId="77777777" w:rsidR="00936465" w:rsidRDefault="00936465">
    <w:pPr>
      <w:pStyle w:val="Pieddepage"/>
      <w:tabs>
        <w:tab w:val="clear" w:pos="9071"/>
        <w:tab w:val="right" w:pos="9411"/>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46E0" w14:textId="77777777" w:rsidR="00936465" w:rsidRDefault="009364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EBF2" w14:textId="77777777" w:rsidR="00936465" w:rsidRDefault="00936465">
      <w:r>
        <w:separator/>
      </w:r>
    </w:p>
  </w:footnote>
  <w:footnote w:type="continuationSeparator" w:id="0">
    <w:p w14:paraId="407C1ECB" w14:textId="77777777" w:rsidR="00936465" w:rsidRDefault="00936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sz w:val="20"/>
      </w:rPr>
    </w:lvl>
  </w:abstractNum>
  <w:abstractNum w:abstractNumId="2" w15:restartNumberingAfterBreak="0">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Wingdings" w:hAnsi="Wingdings"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16cid:durableId="294144357">
    <w:abstractNumId w:val="0"/>
  </w:num>
  <w:num w:numId="2" w16cid:durableId="1774549538">
    <w:abstractNumId w:val="1"/>
  </w:num>
  <w:num w:numId="3" w16cid:durableId="1188374956">
    <w:abstractNumId w:val="2"/>
  </w:num>
  <w:num w:numId="4" w16cid:durableId="145459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B"/>
    <w:rsid w:val="00332A46"/>
    <w:rsid w:val="0052623C"/>
    <w:rsid w:val="0053696B"/>
    <w:rsid w:val="00936465"/>
    <w:rsid w:val="00CB56EB"/>
    <w:rsid w:val="00D93BA3"/>
    <w:rsid w:val="00DA5F10"/>
    <w:rsid w:val="00DF62FA"/>
    <w:rsid w:val="00E427D3"/>
    <w:rsid w:val="00F10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B591C0"/>
  <w15:chartTrackingRefBased/>
  <w15:docId w15:val="{C2F36F1C-9FD7-46EA-9AA3-6F499A61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jc w:val="center"/>
      <w:outlineLvl w:val="0"/>
    </w:pPr>
    <w:rPr>
      <w:rFonts w:ascii="Arial (W1)" w:hAnsi="Arial (W1)" w:cs="Arial"/>
      <w:b/>
      <w:bCs/>
      <w:smallCaps/>
      <w:szCs w:val="21"/>
      <w:u w:val="single"/>
    </w:rPr>
  </w:style>
  <w:style w:type="paragraph" w:styleId="Titre3">
    <w:name w:val="heading 3"/>
    <w:basedOn w:val="Normal"/>
    <w:next w:val="Normal"/>
    <w:qFormat/>
    <w:pPr>
      <w:keepNext/>
      <w:numPr>
        <w:ilvl w:val="2"/>
        <w:numId w:val="1"/>
      </w:numPr>
      <w:pBdr>
        <w:top w:val="single" w:sz="4" w:space="1" w:color="000000"/>
        <w:left w:val="single" w:sz="4" w:space="12" w:color="000000"/>
        <w:bottom w:val="single" w:sz="4" w:space="1" w:color="000000"/>
        <w:right w:val="single" w:sz="4" w:space="31" w:color="000000"/>
      </w:pBdr>
      <w:shd w:val="clear" w:color="auto" w:fill="99CCFF"/>
      <w:jc w:val="center"/>
      <w:outlineLvl w:val="2"/>
    </w:pPr>
    <w:rPr>
      <w:rFonts w:ascii="Calibri" w:hAnsi="Calibri" w:cs="Arial"/>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0"/>
    </w:rPr>
  </w:style>
  <w:style w:type="character" w:customStyle="1" w:styleId="WW8Num5z0">
    <w:name w:val="WW8Num5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Policepardfaut1">
    <w:name w:val="Police par défaut1"/>
  </w:style>
  <w:style w:type="character" w:styleId="Numrodepage">
    <w:name w:val="page number"/>
    <w:basedOn w:val="Policepardfaut1"/>
  </w:style>
  <w:style w:type="character" w:styleId="Hyperlien">
    <w:name w:val="Hyperlink"/>
    <w:rPr>
      <w:color w:val="0000FF"/>
      <w:u w:val="single"/>
    </w:rPr>
  </w:style>
  <w:style w:type="character" w:styleId="Lienvisit">
    <w:name w:val="FollowedHyperlink"/>
    <w:rPr>
      <w:color w:val="800000"/>
      <w:u w:val="single"/>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pPr>
      <w:tabs>
        <w:tab w:val="center" w:pos="4819"/>
        <w:tab w:val="right" w:pos="9071"/>
      </w:tabs>
      <w:overflowPunct w:val="0"/>
      <w:autoSpaceDE w:val="0"/>
      <w:spacing w:before="360" w:line="240" w:lineRule="atLeast"/>
      <w:ind w:firstLine="1134"/>
      <w:jc w:val="both"/>
    </w:pPr>
    <w:rPr>
      <w:color w:val="000080"/>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CorpsdetexteCar">
    <w:name w:val="Corps de texte Car"/>
    <w:link w:val="Corpsdetexte"/>
    <w:rsid w:val="0053696B"/>
    <w:rPr>
      <w:sz w:val="24"/>
      <w:szCs w:val="24"/>
      <w:lang w:eastAsia="zh-CN"/>
    </w:rPr>
  </w:style>
  <w:style w:type="paragraph" w:customStyle="1" w:styleId="Standard">
    <w:name w:val="Standard"/>
    <w:rsid w:val="00332A46"/>
    <w:pPr>
      <w:suppressAutoHyphens/>
      <w:autoSpaceDN w:val="0"/>
      <w:textAlignment w:val="baseline"/>
    </w:pPr>
    <w:rPr>
      <w:rFonts w:ascii="Liberation Serif" w:eastAsia="NSimSun" w:hAnsi="Liberation Serif" w:cs="Arial"/>
      <w:kern w:val="3"/>
      <w:sz w:val="24"/>
      <w:szCs w:val="24"/>
      <w:lang w:eastAsia="zh-CN" w:bidi="hi-IN"/>
    </w:rPr>
  </w:style>
  <w:style w:type="paragraph" w:styleId="Paragraphedeliste">
    <w:name w:val="List Paragraph"/>
    <w:basedOn w:val="Normal"/>
    <w:uiPriority w:val="34"/>
    <w:qFormat/>
    <w:rsid w:val="00F10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ecu-artistes-auteurs.fr/sites/default/files/pdf/Mode%20op&#233;ratoire%20ouverture%20espace%20Urssaf.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rtistes-auteurs.urssaf.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derationlivrejeunesse.fr/" TargetMode="External"/><Relationship Id="rId5" Type="http://schemas.openxmlformats.org/officeDocument/2006/relationships/footnotes" Target="footnotes.xml"/><Relationship Id="rId15" Type="http://schemas.openxmlformats.org/officeDocument/2006/relationships/hyperlink" Target="https://www.la-charte.fr/inviter-chartiste/outil-magique/"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ecu-artistes-auteurs.fr/sites/default/files/pdf/Mode%20op&#233;ratoire%20ouverture%20espace%20Urssa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Charte des écrivains</vt:lpstr>
    </vt:vector>
  </TitlesOfParts>
  <Company>Somme.fr</Company>
  <LinksUpToDate>false</LinksUpToDate>
  <CharactersWithSpaces>3544</CharactersWithSpaces>
  <SharedDoc>false</SharedDoc>
  <HLinks>
    <vt:vector size="30" baseType="variant">
      <vt:variant>
        <vt:i4>1245212</vt:i4>
      </vt:variant>
      <vt:variant>
        <vt:i4>12</vt:i4>
      </vt:variant>
      <vt:variant>
        <vt:i4>0</vt:i4>
      </vt:variant>
      <vt:variant>
        <vt:i4>5</vt:i4>
      </vt:variant>
      <vt:variant>
        <vt:lpwstr>https://www.la-charte.fr/inviter-chartiste/outil-magique/</vt:lpwstr>
      </vt:variant>
      <vt:variant>
        <vt:lpwstr/>
      </vt:variant>
      <vt:variant>
        <vt:i4>14680097</vt:i4>
      </vt:variant>
      <vt:variant>
        <vt:i4>9</vt:i4>
      </vt:variant>
      <vt:variant>
        <vt:i4>0</vt:i4>
      </vt:variant>
      <vt:variant>
        <vt:i4>5</vt:i4>
      </vt:variant>
      <vt:variant>
        <vt:lpwstr>http://www.secu-artistes-auteurs.fr/sites/default/files/pdf/Mode%20opératoire%20ouverture%20espace%20Urssaf.pdf</vt:lpwstr>
      </vt:variant>
      <vt:variant>
        <vt:lpwstr/>
      </vt:variant>
      <vt:variant>
        <vt:i4>14680097</vt:i4>
      </vt:variant>
      <vt:variant>
        <vt:i4>6</vt:i4>
      </vt:variant>
      <vt:variant>
        <vt:i4>0</vt:i4>
      </vt:variant>
      <vt:variant>
        <vt:i4>5</vt:i4>
      </vt:variant>
      <vt:variant>
        <vt:lpwstr>http://www.secu-artistes-auteurs.fr/sites/default/files/pdf/Mode%20opératoire%20ouverture%20espace%20Urssaf.pdf</vt:lpwstr>
      </vt:variant>
      <vt:variant>
        <vt:lpwstr/>
      </vt:variant>
      <vt:variant>
        <vt:i4>6750308</vt:i4>
      </vt:variant>
      <vt:variant>
        <vt:i4>3</vt:i4>
      </vt:variant>
      <vt:variant>
        <vt:i4>0</vt:i4>
      </vt:variant>
      <vt:variant>
        <vt:i4>5</vt:i4>
      </vt:variant>
      <vt:variant>
        <vt:lpwstr>http://www.artistes-auteurs.urssaf.fr/</vt:lpwstr>
      </vt:variant>
      <vt:variant>
        <vt:lpwstr/>
      </vt:variant>
      <vt:variant>
        <vt:i4>7012385</vt:i4>
      </vt:variant>
      <vt:variant>
        <vt:i4>0</vt:i4>
      </vt:variant>
      <vt:variant>
        <vt:i4>0</vt:i4>
      </vt:variant>
      <vt:variant>
        <vt:i4>5</vt:i4>
      </vt:variant>
      <vt:variant>
        <vt:lpwstr>http://federationlivrejeunesse.fr/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des écrivains</dc:title>
  <dc:subject/>
  <dc:creator>Conseil General de la Somme</dc:creator>
  <cp:keywords/>
  <cp:lastModifiedBy>PEIGNARD Florent</cp:lastModifiedBy>
  <cp:revision>3</cp:revision>
  <cp:lastPrinted>1995-11-21T16:41:00Z</cp:lastPrinted>
  <dcterms:created xsi:type="dcterms:W3CDTF">2023-09-04T09:44:00Z</dcterms:created>
  <dcterms:modified xsi:type="dcterms:W3CDTF">2024-04-05T08:35:00Z</dcterms:modified>
</cp:coreProperties>
</file>